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12" w:rsidRPr="000B3F12" w:rsidRDefault="000B3F12" w:rsidP="000B3F12">
      <w:pPr>
        <w:spacing w:line="360" w:lineRule="auto"/>
        <w:rPr>
          <w:rFonts w:ascii="方正黑体_GBK" w:eastAsia="方正黑体_GBK" w:hAnsi="方正黑体_GBK" w:cs="方正黑体_GBK"/>
          <w:b/>
          <w:sz w:val="28"/>
          <w:szCs w:val="28"/>
        </w:rPr>
      </w:pPr>
      <w:r w:rsidRPr="000B3F12">
        <w:rPr>
          <w:rFonts w:ascii="方正黑体_GBK" w:eastAsia="方正黑体_GBK" w:hAnsi="方正黑体_GBK" w:cs="方正黑体_GBK" w:hint="eastAsia"/>
          <w:b/>
          <w:sz w:val="28"/>
          <w:szCs w:val="28"/>
        </w:rPr>
        <w:t>附件</w:t>
      </w:r>
      <w:r w:rsidRPr="000B3F12">
        <w:rPr>
          <w:rFonts w:ascii="方正黑体_GBK" w:eastAsia="方正黑体_GBK" w:hAnsi="方正黑体_GBK" w:cs="方正黑体_GBK"/>
          <w:b/>
          <w:sz w:val="28"/>
          <w:szCs w:val="28"/>
        </w:rPr>
        <w:t xml:space="preserve"> 1：</w:t>
      </w:r>
    </w:p>
    <w:p w:rsidR="000B3F12" w:rsidRPr="000B3F12" w:rsidRDefault="000B3F12" w:rsidP="000B3F12">
      <w:pPr>
        <w:spacing w:line="360" w:lineRule="auto"/>
        <w:jc w:val="center"/>
        <w:rPr>
          <w:rFonts w:ascii="仿宋" w:eastAsia="仿宋" w:hAnsi="仿宋"/>
          <w:b/>
          <w:sz w:val="28"/>
          <w:szCs w:val="28"/>
        </w:rPr>
      </w:pPr>
    </w:p>
    <w:p w:rsidR="000B3F12" w:rsidRPr="000B3F12" w:rsidRDefault="000B3F12" w:rsidP="000B3F12">
      <w:pPr>
        <w:spacing w:line="360" w:lineRule="auto"/>
        <w:jc w:val="center"/>
        <w:rPr>
          <w:rFonts w:ascii="仿宋" w:eastAsia="仿宋" w:hAnsi="仿宋"/>
          <w:b/>
          <w:sz w:val="32"/>
          <w:szCs w:val="32"/>
        </w:rPr>
      </w:pPr>
      <w:r w:rsidRPr="000B3F12">
        <w:rPr>
          <w:rFonts w:ascii="仿宋" w:eastAsia="仿宋" w:hAnsi="仿宋" w:hint="eastAsia"/>
          <w:b/>
          <w:sz w:val="32"/>
          <w:szCs w:val="32"/>
        </w:rPr>
        <w:t>产业集群</w:t>
      </w:r>
      <w:r w:rsidRPr="000B3F12">
        <w:rPr>
          <w:rFonts w:ascii="仿宋" w:eastAsia="仿宋" w:hAnsi="仿宋"/>
          <w:b/>
          <w:sz w:val="32"/>
          <w:szCs w:val="32"/>
        </w:rPr>
        <w:t>/</w:t>
      </w:r>
      <w:r w:rsidRPr="000B3F12">
        <w:rPr>
          <w:rFonts w:ascii="仿宋" w:eastAsia="仿宋" w:hAnsi="仿宋" w:hint="eastAsia"/>
          <w:b/>
          <w:sz w:val="32"/>
          <w:szCs w:val="32"/>
        </w:rPr>
        <w:t>园区数字化转型劳动竞赛相关要求</w:t>
      </w:r>
    </w:p>
    <w:p w:rsidR="000B3F12" w:rsidRPr="000B3F12" w:rsidRDefault="000B3F12" w:rsidP="000B3F12">
      <w:pPr>
        <w:spacing w:line="360" w:lineRule="auto"/>
        <w:jc w:val="center"/>
        <w:rPr>
          <w:rFonts w:ascii="仿宋" w:eastAsia="仿宋" w:hAnsi="仿宋"/>
          <w:b/>
          <w:sz w:val="28"/>
          <w:szCs w:val="28"/>
        </w:rPr>
      </w:pPr>
      <w:bookmarkStart w:id="0" w:name="_GoBack"/>
      <w:bookmarkEnd w:id="0"/>
    </w:p>
    <w:p w:rsidR="000B3F12" w:rsidRPr="000B3F12" w:rsidRDefault="000B3F12" w:rsidP="000B3F12">
      <w:pPr>
        <w:spacing w:line="360" w:lineRule="auto"/>
        <w:ind w:firstLineChars="200" w:firstLine="480"/>
        <w:rPr>
          <w:rFonts w:ascii="仿宋" w:eastAsia="仿宋" w:hAnsi="仿宋"/>
          <w:sz w:val="24"/>
          <w:szCs w:val="24"/>
        </w:rPr>
      </w:pPr>
      <w:r w:rsidRPr="000B3F12">
        <w:rPr>
          <w:rFonts w:ascii="仿宋" w:eastAsia="仿宋" w:hAnsi="仿宋" w:hint="eastAsia"/>
          <w:sz w:val="24"/>
          <w:szCs w:val="24"/>
        </w:rPr>
        <w:t>1.参加纺织行业数字化转型劳动竞赛的产业集群/园区相关管理机构，需登录纺织服装行业数字化转型公共服务平台（</w:t>
      </w:r>
      <w:r w:rsidRPr="000B3F12">
        <w:rPr>
          <w:rFonts w:ascii="仿宋" w:eastAsia="仿宋" w:hAnsi="仿宋"/>
          <w:sz w:val="24"/>
          <w:szCs w:val="24"/>
        </w:rPr>
        <w:t>www.cntex.cn</w:t>
      </w:r>
      <w:r w:rsidRPr="000B3F12">
        <w:rPr>
          <w:rFonts w:ascii="仿宋" w:eastAsia="仿宋" w:hAnsi="仿宋" w:hint="eastAsia"/>
          <w:sz w:val="24"/>
          <w:szCs w:val="24"/>
        </w:rPr>
        <w:t>），或中国纺联官网www.ctei.cn首页竞赛专区，按照要求进行申报书填报。</w:t>
      </w:r>
    </w:p>
    <w:p w:rsidR="000B3F12" w:rsidRPr="000B3F12" w:rsidRDefault="000B3F12" w:rsidP="000B3F12">
      <w:pPr>
        <w:spacing w:line="360" w:lineRule="auto"/>
        <w:ind w:firstLineChars="200" w:firstLine="480"/>
        <w:rPr>
          <w:rFonts w:ascii="仿宋" w:eastAsia="仿宋" w:hAnsi="仿宋"/>
          <w:sz w:val="24"/>
          <w:szCs w:val="24"/>
        </w:rPr>
      </w:pPr>
      <w:r w:rsidRPr="000B3F12">
        <w:rPr>
          <w:rFonts w:ascii="仿宋" w:eastAsia="仿宋" w:hAnsi="仿宋" w:hint="eastAsia"/>
          <w:sz w:val="24"/>
          <w:szCs w:val="24"/>
        </w:rPr>
        <w:t>2.数字化转型先进产业集群/园区的评审依据为：全国纺织行业数字化转型劳动竞赛</w:t>
      </w:r>
      <w:r w:rsidRPr="000B3F12">
        <w:rPr>
          <w:rFonts w:ascii="仿宋" w:eastAsia="仿宋" w:hAnsi="仿宋"/>
          <w:sz w:val="24"/>
          <w:szCs w:val="24"/>
        </w:rPr>
        <w:t>——</w:t>
      </w:r>
      <w:r w:rsidRPr="000B3F12">
        <w:rPr>
          <w:rFonts w:ascii="仿宋" w:eastAsia="仿宋" w:hAnsi="仿宋" w:hint="eastAsia"/>
          <w:sz w:val="24"/>
          <w:szCs w:val="24"/>
        </w:rPr>
        <w:t>产业集群/园区数字化转型绩效评估指标体系（2024年）（详见备注1）。</w:t>
      </w:r>
    </w:p>
    <w:p w:rsidR="000B3F12" w:rsidRPr="000B3F12" w:rsidRDefault="000B3F12" w:rsidP="000B3F12">
      <w:pPr>
        <w:spacing w:line="360" w:lineRule="auto"/>
        <w:ind w:firstLineChars="200" w:firstLine="480"/>
        <w:rPr>
          <w:rFonts w:ascii="仿宋" w:eastAsia="仿宋" w:hAnsi="仿宋"/>
          <w:sz w:val="24"/>
          <w:szCs w:val="24"/>
        </w:rPr>
        <w:sectPr w:rsidR="000B3F12" w:rsidRPr="000B3F12">
          <w:pgSz w:w="11906" w:h="16838"/>
          <w:pgMar w:top="1440" w:right="1800" w:bottom="1440" w:left="1800" w:header="851" w:footer="992" w:gutter="0"/>
          <w:cols w:space="425"/>
          <w:docGrid w:type="lines" w:linePitch="312"/>
        </w:sectPr>
      </w:pPr>
      <w:r w:rsidRPr="000B3F12">
        <w:rPr>
          <w:rFonts w:ascii="仿宋" w:eastAsia="仿宋" w:hAnsi="仿宋" w:hint="eastAsia"/>
          <w:sz w:val="24"/>
          <w:szCs w:val="24"/>
        </w:rPr>
        <w:t>3.产业集群/园区数字化转型绩效评估指标包括定性评价指标、定量评价指标，竞赛成绩优异的，可被评为全国纺织行业数字化转型先进产业集群/园区。</w:t>
      </w:r>
    </w:p>
    <w:p w:rsidR="000B3F12" w:rsidRPr="000B3F12" w:rsidRDefault="000B3F12" w:rsidP="000B3F12">
      <w:pPr>
        <w:snapToGrid w:val="0"/>
        <w:spacing w:line="360" w:lineRule="auto"/>
        <w:jc w:val="center"/>
        <w:rPr>
          <w:rFonts w:ascii="仿宋" w:eastAsia="仿宋" w:hAnsi="仿宋"/>
          <w:b/>
          <w:kern w:val="0"/>
          <w:sz w:val="44"/>
          <w:szCs w:val="44"/>
        </w:rPr>
      </w:pPr>
    </w:p>
    <w:p w:rsidR="000B3F12" w:rsidRPr="000B3F12" w:rsidRDefault="000B3F12" w:rsidP="000B3F12">
      <w:pPr>
        <w:snapToGrid w:val="0"/>
        <w:spacing w:line="360" w:lineRule="auto"/>
        <w:jc w:val="center"/>
        <w:rPr>
          <w:rFonts w:ascii="仿宋" w:eastAsia="仿宋" w:hAnsi="仿宋"/>
          <w:b/>
          <w:kern w:val="0"/>
          <w:sz w:val="44"/>
          <w:szCs w:val="44"/>
        </w:rPr>
      </w:pPr>
    </w:p>
    <w:p w:rsidR="000B3F12" w:rsidRPr="000B3F12" w:rsidRDefault="000B3F12" w:rsidP="000B3F12">
      <w:pPr>
        <w:snapToGrid w:val="0"/>
        <w:spacing w:line="360" w:lineRule="auto"/>
        <w:jc w:val="center"/>
        <w:rPr>
          <w:rFonts w:ascii="仿宋" w:eastAsia="仿宋" w:hAnsi="仿宋"/>
          <w:b/>
          <w:kern w:val="0"/>
          <w:sz w:val="44"/>
          <w:szCs w:val="44"/>
        </w:rPr>
      </w:pPr>
      <w:r w:rsidRPr="000B3F12">
        <w:rPr>
          <w:rFonts w:ascii="仿宋" w:eastAsia="仿宋" w:hAnsi="仿宋" w:hint="eastAsia"/>
          <w:b/>
          <w:kern w:val="0"/>
          <w:sz w:val="44"/>
          <w:szCs w:val="44"/>
        </w:rPr>
        <w:t>全国纺织行业数字化转型劳动竞赛申报书</w:t>
      </w:r>
    </w:p>
    <w:p w:rsidR="000B3F12" w:rsidRPr="000B3F12" w:rsidRDefault="000B3F12" w:rsidP="000B3F12">
      <w:pPr>
        <w:snapToGrid w:val="0"/>
        <w:spacing w:line="360" w:lineRule="auto"/>
        <w:jc w:val="center"/>
        <w:rPr>
          <w:rFonts w:ascii="仿宋" w:eastAsia="仿宋" w:hAnsi="仿宋"/>
          <w:b/>
          <w:kern w:val="0"/>
          <w:sz w:val="44"/>
          <w:szCs w:val="44"/>
        </w:rPr>
      </w:pPr>
      <w:r w:rsidRPr="000B3F12">
        <w:rPr>
          <w:rFonts w:ascii="仿宋" w:eastAsia="仿宋" w:hAnsi="仿宋" w:hint="eastAsia"/>
          <w:b/>
          <w:kern w:val="0"/>
          <w:sz w:val="44"/>
          <w:szCs w:val="44"/>
        </w:rPr>
        <w:t>（产业集群/园区）</w:t>
      </w:r>
    </w:p>
    <w:p w:rsidR="000B3F12" w:rsidRPr="000B3F12" w:rsidRDefault="000B3F12" w:rsidP="000B3F12">
      <w:pPr>
        <w:tabs>
          <w:tab w:val="left" w:pos="5220"/>
        </w:tabs>
        <w:rPr>
          <w:rFonts w:ascii="仿宋" w:eastAsia="仿宋" w:hAnsi="仿宋"/>
          <w:b/>
          <w:sz w:val="32"/>
          <w:szCs w:val="32"/>
        </w:rPr>
      </w:pPr>
    </w:p>
    <w:p w:rsidR="000B3F12" w:rsidRPr="000B3F12" w:rsidRDefault="000B3F12" w:rsidP="000B3F12">
      <w:pPr>
        <w:tabs>
          <w:tab w:val="left" w:pos="5220"/>
        </w:tabs>
        <w:rPr>
          <w:rFonts w:ascii="仿宋" w:eastAsia="仿宋" w:hAnsi="仿宋"/>
          <w:b/>
          <w:sz w:val="32"/>
          <w:szCs w:val="32"/>
        </w:rPr>
      </w:pPr>
    </w:p>
    <w:p w:rsidR="000B3F12" w:rsidRPr="000B3F12" w:rsidRDefault="000B3F12" w:rsidP="000B3F12">
      <w:pPr>
        <w:tabs>
          <w:tab w:val="left" w:pos="5220"/>
        </w:tabs>
        <w:ind w:left="283" w:hangingChars="88" w:hanging="283"/>
        <w:rPr>
          <w:rFonts w:ascii="仿宋" w:eastAsia="仿宋" w:hAnsi="仿宋"/>
          <w:b/>
          <w:sz w:val="32"/>
          <w:szCs w:val="32"/>
        </w:rPr>
      </w:pPr>
    </w:p>
    <w:p w:rsidR="000B3F12" w:rsidRPr="000B3F12" w:rsidRDefault="000B3F12" w:rsidP="000B3F12">
      <w:pPr>
        <w:widowControl/>
        <w:autoSpaceDN w:val="0"/>
        <w:spacing w:line="720" w:lineRule="auto"/>
        <w:rPr>
          <w:rFonts w:ascii="仿宋" w:eastAsia="仿宋" w:hAnsi="仿宋"/>
          <w:kern w:val="0"/>
          <w:sz w:val="32"/>
          <w:szCs w:val="32"/>
        </w:rPr>
      </w:pPr>
    </w:p>
    <w:p w:rsidR="000B3F12" w:rsidRPr="000B3F12" w:rsidRDefault="000B3F12" w:rsidP="000B3F12">
      <w:pPr>
        <w:widowControl/>
        <w:autoSpaceDN w:val="0"/>
        <w:spacing w:line="720" w:lineRule="auto"/>
        <w:rPr>
          <w:rFonts w:ascii="仿宋" w:eastAsia="仿宋" w:hAnsi="仿宋"/>
          <w:kern w:val="0"/>
          <w:sz w:val="32"/>
          <w:szCs w:val="32"/>
        </w:rPr>
      </w:pPr>
    </w:p>
    <w:p w:rsidR="000B3F12" w:rsidRPr="000B3F12" w:rsidRDefault="000B3F12" w:rsidP="000B3F12">
      <w:pPr>
        <w:widowControl/>
        <w:autoSpaceDN w:val="0"/>
        <w:spacing w:line="720" w:lineRule="auto"/>
        <w:ind w:left="282" w:hangingChars="88" w:hanging="282"/>
        <w:rPr>
          <w:rFonts w:ascii="仿宋" w:eastAsia="仿宋" w:hAnsi="仿宋"/>
          <w:kern w:val="0"/>
          <w:sz w:val="32"/>
          <w:szCs w:val="32"/>
          <w:u w:val="single"/>
        </w:rPr>
      </w:pPr>
      <w:r w:rsidRPr="000B3F12">
        <w:rPr>
          <w:rFonts w:ascii="仿宋" w:eastAsia="仿宋" w:hAnsi="仿宋"/>
          <w:kern w:val="0"/>
          <w:sz w:val="32"/>
          <w:szCs w:val="32"/>
        </w:rPr>
        <w:t>申报</w:t>
      </w:r>
      <w:r w:rsidRPr="000B3F12">
        <w:rPr>
          <w:rFonts w:ascii="仿宋" w:eastAsia="仿宋" w:hAnsi="仿宋" w:hint="eastAsia"/>
          <w:kern w:val="0"/>
          <w:sz w:val="32"/>
          <w:szCs w:val="32"/>
        </w:rPr>
        <w:t>地区/园区</w:t>
      </w:r>
      <w:r w:rsidRPr="000B3F12">
        <w:rPr>
          <w:rFonts w:ascii="仿宋" w:eastAsia="仿宋" w:hAnsi="仿宋"/>
          <w:kern w:val="0"/>
          <w:sz w:val="32"/>
          <w:szCs w:val="32"/>
        </w:rPr>
        <w:t>（</w:t>
      </w:r>
      <w:r w:rsidRPr="000B3F12">
        <w:rPr>
          <w:rFonts w:ascii="仿宋" w:eastAsia="仿宋" w:hAnsi="仿宋" w:hint="eastAsia"/>
          <w:kern w:val="0"/>
          <w:sz w:val="32"/>
          <w:szCs w:val="32"/>
        </w:rPr>
        <w:t>盖章</w:t>
      </w:r>
      <w:r w:rsidRPr="000B3F12">
        <w:rPr>
          <w:rFonts w:ascii="仿宋" w:eastAsia="仿宋" w:hAnsi="仿宋"/>
          <w:kern w:val="0"/>
          <w:sz w:val="32"/>
          <w:szCs w:val="32"/>
        </w:rPr>
        <w:t>）：</w:t>
      </w:r>
    </w:p>
    <w:p w:rsidR="000B3F12" w:rsidRPr="000B3F12" w:rsidRDefault="000B3F12" w:rsidP="000B3F12">
      <w:pPr>
        <w:widowControl/>
        <w:autoSpaceDN w:val="0"/>
        <w:spacing w:line="720" w:lineRule="auto"/>
        <w:ind w:left="282" w:hangingChars="88" w:hanging="282"/>
        <w:rPr>
          <w:rFonts w:ascii="仿宋" w:eastAsia="仿宋" w:hAnsi="仿宋"/>
          <w:kern w:val="0"/>
          <w:sz w:val="32"/>
          <w:szCs w:val="32"/>
          <w:u w:val="single"/>
        </w:rPr>
      </w:pPr>
    </w:p>
    <w:p w:rsidR="000B3F12" w:rsidRPr="000B3F12" w:rsidRDefault="000B3F12" w:rsidP="000B3F12">
      <w:pPr>
        <w:widowControl/>
        <w:autoSpaceDN w:val="0"/>
        <w:spacing w:line="720" w:lineRule="auto"/>
        <w:ind w:left="282" w:hangingChars="88" w:hanging="282"/>
        <w:rPr>
          <w:rFonts w:ascii="仿宋" w:eastAsia="仿宋" w:hAnsi="仿宋"/>
          <w:kern w:val="0"/>
          <w:sz w:val="32"/>
          <w:szCs w:val="32"/>
        </w:rPr>
      </w:pPr>
      <w:r w:rsidRPr="000B3F12">
        <w:rPr>
          <w:rFonts w:ascii="仿宋" w:eastAsia="仿宋" w:hAnsi="仿宋" w:hint="eastAsia"/>
          <w:kern w:val="0"/>
          <w:sz w:val="32"/>
          <w:szCs w:val="32"/>
        </w:rPr>
        <w:t>组织单位（盖章）：</w:t>
      </w:r>
    </w:p>
    <w:p w:rsidR="000B3F12" w:rsidRPr="000B3F12" w:rsidRDefault="000B3F12" w:rsidP="000B3F12">
      <w:pPr>
        <w:widowControl/>
        <w:wordWrap w:val="0"/>
        <w:autoSpaceDN w:val="0"/>
        <w:jc w:val="left"/>
        <w:rPr>
          <w:rFonts w:ascii="仿宋" w:eastAsia="仿宋" w:hAnsi="仿宋"/>
          <w:sz w:val="32"/>
          <w:szCs w:val="32"/>
        </w:rPr>
      </w:pPr>
      <w:r w:rsidRPr="000B3F12">
        <w:rPr>
          <w:rFonts w:ascii="仿宋" w:eastAsia="仿宋" w:hAnsi="仿宋"/>
          <w:kern w:val="0"/>
          <w:sz w:val="32"/>
          <w:szCs w:val="32"/>
        </w:rPr>
        <w:t>申报日期：202</w:t>
      </w:r>
      <w:r w:rsidRPr="000B3F12">
        <w:rPr>
          <w:rFonts w:ascii="仿宋" w:eastAsia="仿宋" w:hAnsi="仿宋" w:hint="eastAsia"/>
          <w:kern w:val="0"/>
          <w:sz w:val="32"/>
          <w:szCs w:val="32"/>
        </w:rPr>
        <w:t>4</w:t>
      </w:r>
      <w:r w:rsidRPr="000B3F12">
        <w:rPr>
          <w:rFonts w:ascii="仿宋" w:eastAsia="仿宋" w:hAnsi="仿宋"/>
          <w:kern w:val="0"/>
          <w:sz w:val="32"/>
          <w:szCs w:val="32"/>
        </w:rPr>
        <w:t xml:space="preserve"> 年月日</w:t>
      </w:r>
    </w:p>
    <w:p w:rsidR="000B3F12" w:rsidRPr="000B3F12" w:rsidRDefault="000B3F12" w:rsidP="000B3F12">
      <w:pPr>
        <w:widowControl/>
        <w:autoSpaceDN w:val="0"/>
        <w:ind w:left="283" w:hangingChars="88" w:hanging="283"/>
        <w:jc w:val="center"/>
        <w:rPr>
          <w:rFonts w:ascii="仿宋" w:eastAsia="仿宋" w:hAnsi="仿宋"/>
          <w:b/>
          <w:kern w:val="0"/>
          <w:sz w:val="32"/>
          <w:szCs w:val="32"/>
        </w:rPr>
      </w:pPr>
    </w:p>
    <w:p w:rsidR="000B3F12" w:rsidRPr="000B3F12" w:rsidRDefault="000B3F12" w:rsidP="000B3F12">
      <w:pPr>
        <w:autoSpaceDN w:val="0"/>
        <w:jc w:val="center"/>
        <w:rPr>
          <w:rFonts w:ascii="仿宋" w:eastAsia="仿宋" w:hAnsi="仿宋"/>
          <w:b/>
          <w:kern w:val="0"/>
          <w:sz w:val="32"/>
          <w:szCs w:val="32"/>
        </w:rPr>
      </w:pPr>
    </w:p>
    <w:p w:rsidR="000B3F12" w:rsidRPr="000B3F12" w:rsidRDefault="000B3F12" w:rsidP="000B3F12">
      <w:pPr>
        <w:autoSpaceDN w:val="0"/>
        <w:rPr>
          <w:rFonts w:ascii="仿宋" w:eastAsia="仿宋" w:hAnsi="仿宋"/>
          <w:b/>
          <w:kern w:val="0"/>
          <w:sz w:val="32"/>
          <w:szCs w:val="32"/>
        </w:rPr>
      </w:pPr>
    </w:p>
    <w:p w:rsidR="000B3F12" w:rsidRPr="000B3F12" w:rsidRDefault="000B3F12" w:rsidP="000B3F12">
      <w:pPr>
        <w:spacing w:line="360" w:lineRule="auto"/>
        <w:jc w:val="center"/>
        <w:rPr>
          <w:rFonts w:ascii="仿宋" w:eastAsia="仿宋" w:hAnsi="仿宋"/>
          <w:b/>
          <w:kern w:val="0"/>
          <w:sz w:val="32"/>
          <w:szCs w:val="32"/>
        </w:rPr>
      </w:pPr>
      <w:r w:rsidRPr="000B3F12">
        <w:rPr>
          <w:rFonts w:ascii="仿宋" w:eastAsia="仿宋" w:hAnsi="仿宋" w:hint="eastAsia"/>
          <w:b/>
          <w:kern w:val="0"/>
          <w:sz w:val="32"/>
          <w:szCs w:val="32"/>
        </w:rPr>
        <w:t>中国纺织工业联合会</w:t>
      </w:r>
    </w:p>
    <w:p w:rsidR="000B3F12" w:rsidRPr="000B3F12" w:rsidRDefault="000B3F12" w:rsidP="000B3F12">
      <w:pPr>
        <w:spacing w:line="360" w:lineRule="auto"/>
        <w:jc w:val="center"/>
        <w:rPr>
          <w:rFonts w:ascii="仿宋" w:eastAsia="仿宋" w:hAnsi="仿宋"/>
          <w:b/>
          <w:kern w:val="0"/>
          <w:sz w:val="32"/>
          <w:szCs w:val="32"/>
        </w:rPr>
      </w:pPr>
      <w:r w:rsidRPr="000B3F12">
        <w:rPr>
          <w:rFonts w:ascii="仿宋" w:eastAsia="仿宋" w:hAnsi="仿宋" w:hint="eastAsia"/>
          <w:b/>
          <w:kern w:val="0"/>
          <w:sz w:val="32"/>
          <w:szCs w:val="32"/>
        </w:rPr>
        <w:t>中国财贸轻纺烟草工会全国委员会</w:t>
      </w:r>
    </w:p>
    <w:p w:rsidR="000B3F12" w:rsidRPr="000B3F12" w:rsidRDefault="000B3F12" w:rsidP="000B3F12">
      <w:pPr>
        <w:adjustRightInd w:val="0"/>
        <w:snapToGrid w:val="0"/>
        <w:spacing w:line="360" w:lineRule="auto"/>
        <w:jc w:val="center"/>
        <w:rPr>
          <w:rFonts w:ascii="宋体" w:hAnsi="宋体"/>
          <w:sz w:val="32"/>
        </w:rPr>
      </w:pPr>
      <w:r w:rsidRPr="000B3F12">
        <w:br w:type="page"/>
      </w:r>
      <w:r w:rsidRPr="000B3F12">
        <w:rPr>
          <w:rFonts w:ascii="宋体" w:hAnsi="宋体" w:hint="eastAsia"/>
          <w:sz w:val="32"/>
        </w:rPr>
        <w:lastRenderedPageBreak/>
        <w:t>填写说明</w:t>
      </w:r>
    </w:p>
    <w:p w:rsidR="000B3F12" w:rsidRPr="000B3F12" w:rsidRDefault="000B3F12" w:rsidP="000B3F12">
      <w:pPr>
        <w:adjustRightInd w:val="0"/>
        <w:snapToGrid w:val="0"/>
        <w:spacing w:line="360" w:lineRule="auto"/>
        <w:jc w:val="center"/>
        <w:rPr>
          <w:rFonts w:ascii="宋体" w:hAnsi="宋体"/>
          <w:sz w:val="28"/>
        </w:rPr>
      </w:pPr>
    </w:p>
    <w:p w:rsidR="000B3F12" w:rsidRPr="000B3F12" w:rsidRDefault="000B3F12" w:rsidP="000B3F12">
      <w:pPr>
        <w:adjustRightInd w:val="0"/>
        <w:snapToGrid w:val="0"/>
        <w:spacing w:beforeLines="50" w:before="156" w:line="360" w:lineRule="auto"/>
        <w:ind w:firstLine="573"/>
        <w:rPr>
          <w:rFonts w:ascii="仿宋" w:eastAsia="仿宋" w:hAnsi="仿宋"/>
          <w:sz w:val="24"/>
          <w:szCs w:val="24"/>
        </w:rPr>
      </w:pPr>
      <w:r w:rsidRPr="000B3F12">
        <w:rPr>
          <w:rFonts w:ascii="仿宋" w:eastAsia="仿宋" w:hAnsi="仿宋" w:hint="eastAsia"/>
          <w:sz w:val="24"/>
          <w:szCs w:val="24"/>
        </w:rPr>
        <w:t>1.申报书及附属材料是竞赛结果评审的基础文件和主要评审依据，应按照申报书规定的格式、栏目及所列标题的要求，如实、全面填写。形式审查不合格，不予提交评审。</w:t>
      </w:r>
    </w:p>
    <w:p w:rsidR="000B3F12" w:rsidRPr="000B3F12" w:rsidRDefault="000B3F12" w:rsidP="000B3F12">
      <w:pPr>
        <w:adjustRightInd w:val="0"/>
        <w:snapToGrid w:val="0"/>
        <w:spacing w:beforeLines="50" w:before="156" w:line="360" w:lineRule="auto"/>
        <w:ind w:firstLine="573"/>
        <w:rPr>
          <w:rFonts w:ascii="仿宋" w:eastAsia="仿宋" w:hAnsi="仿宋"/>
          <w:sz w:val="24"/>
          <w:szCs w:val="24"/>
        </w:rPr>
      </w:pPr>
      <w:r w:rsidRPr="000B3F12">
        <w:rPr>
          <w:rFonts w:ascii="仿宋" w:eastAsia="仿宋" w:hAnsi="仿宋" w:hint="eastAsia"/>
          <w:sz w:val="24"/>
          <w:szCs w:val="24"/>
        </w:rPr>
        <w:t>2</w:t>
      </w:r>
      <w:r w:rsidRPr="000B3F12">
        <w:rPr>
          <w:rFonts w:ascii="仿宋" w:eastAsia="仿宋" w:hAnsi="仿宋"/>
          <w:sz w:val="24"/>
          <w:szCs w:val="24"/>
        </w:rPr>
        <w:t>.</w:t>
      </w:r>
      <w:r w:rsidRPr="000B3F12">
        <w:rPr>
          <w:rFonts w:ascii="仿宋" w:eastAsia="仿宋" w:hAnsi="仿宋" w:hint="eastAsia"/>
          <w:sz w:val="24"/>
          <w:szCs w:val="24"/>
        </w:rPr>
        <w:t>申报书要严格按规定格式打印，内容应与申报系统中的申报内容完全一致，申报书请使用A4纸双面打印并</w:t>
      </w:r>
      <w:r w:rsidRPr="000B3F12">
        <w:rPr>
          <w:rFonts w:ascii="仿宋" w:eastAsia="仿宋" w:hAnsi="仿宋"/>
          <w:sz w:val="24"/>
          <w:szCs w:val="24"/>
        </w:rPr>
        <w:t>与附件、</w:t>
      </w:r>
      <w:r w:rsidRPr="000B3F12">
        <w:rPr>
          <w:rFonts w:ascii="仿宋" w:eastAsia="仿宋" w:hAnsi="仿宋" w:hint="eastAsia"/>
          <w:sz w:val="24"/>
          <w:szCs w:val="24"/>
        </w:rPr>
        <w:t>证明</w:t>
      </w:r>
      <w:r w:rsidRPr="000B3F12">
        <w:rPr>
          <w:rFonts w:ascii="仿宋" w:eastAsia="仿宋" w:hAnsi="仿宋"/>
          <w:sz w:val="24"/>
          <w:szCs w:val="24"/>
        </w:rPr>
        <w:t>材料</w:t>
      </w:r>
      <w:r w:rsidRPr="000B3F12">
        <w:rPr>
          <w:rFonts w:ascii="仿宋" w:eastAsia="仿宋" w:hAnsi="仿宋" w:hint="eastAsia"/>
          <w:sz w:val="24"/>
          <w:szCs w:val="24"/>
        </w:rPr>
        <w:t>等合装成册，一式两份。</w:t>
      </w:r>
    </w:p>
    <w:p w:rsidR="000B3F12" w:rsidRPr="000B3F12" w:rsidRDefault="000B3F12" w:rsidP="000B3F12">
      <w:pPr>
        <w:adjustRightInd w:val="0"/>
        <w:snapToGrid w:val="0"/>
        <w:spacing w:beforeLines="50" w:before="156" w:line="360" w:lineRule="auto"/>
        <w:ind w:firstLine="573"/>
        <w:rPr>
          <w:rFonts w:ascii="仿宋" w:eastAsia="仿宋" w:hAnsi="仿宋"/>
          <w:sz w:val="24"/>
          <w:szCs w:val="24"/>
        </w:rPr>
      </w:pPr>
      <w:r w:rsidRPr="000B3F12">
        <w:rPr>
          <w:rFonts w:ascii="仿宋" w:eastAsia="仿宋" w:hAnsi="仿宋"/>
          <w:sz w:val="24"/>
          <w:szCs w:val="24"/>
        </w:rPr>
        <w:t>3.</w:t>
      </w:r>
      <w:r w:rsidRPr="000B3F12">
        <w:rPr>
          <w:rFonts w:ascii="仿宋" w:eastAsia="仿宋" w:hAnsi="仿宋" w:hint="eastAsia"/>
          <w:sz w:val="24"/>
          <w:szCs w:val="24"/>
        </w:rPr>
        <w:t>表中栏目没有内容一律填“无”。</w:t>
      </w:r>
    </w:p>
    <w:p w:rsidR="000B3F12" w:rsidRPr="000B3F12" w:rsidRDefault="000B3F12" w:rsidP="000B3F12">
      <w:pPr>
        <w:adjustRightInd w:val="0"/>
        <w:snapToGrid w:val="0"/>
        <w:spacing w:beforeLines="50" w:before="156" w:line="360" w:lineRule="auto"/>
        <w:ind w:firstLine="573"/>
        <w:rPr>
          <w:rFonts w:ascii="仿宋" w:eastAsia="仿宋" w:hAnsi="仿宋"/>
          <w:sz w:val="24"/>
          <w:szCs w:val="24"/>
        </w:rPr>
      </w:pPr>
      <w:r w:rsidRPr="000B3F12">
        <w:rPr>
          <w:rFonts w:ascii="仿宋" w:eastAsia="仿宋" w:hAnsi="仿宋" w:hint="eastAsia"/>
          <w:sz w:val="24"/>
          <w:szCs w:val="24"/>
        </w:rPr>
        <w:t>4.申报地区应以纺织产业为主产业，并为中国纺织工业联合会认定的纺织产业集群试点地区或全国纺织服装产业试点（示范）园区。</w:t>
      </w:r>
    </w:p>
    <w:p w:rsidR="000B3F12" w:rsidRPr="000B3F12" w:rsidRDefault="000B3F12" w:rsidP="000B3F12">
      <w:pPr>
        <w:rPr>
          <w:rFonts w:eastAsia="黑体"/>
        </w:rPr>
      </w:pPr>
      <w:r w:rsidRPr="000B3F12">
        <w:rPr>
          <w:rFonts w:ascii="仿宋" w:eastAsia="仿宋" w:hAnsi="仿宋"/>
        </w:rPr>
        <w:br w:type="page"/>
      </w:r>
      <w:r w:rsidRPr="000B3F12">
        <w:rPr>
          <w:rFonts w:eastAsia="黑体" w:hint="eastAsia"/>
          <w:sz w:val="32"/>
        </w:rPr>
        <w:lastRenderedPageBreak/>
        <w:t>一、申报地区基本信息表</w:t>
      </w:r>
    </w:p>
    <w:p w:rsidR="000B3F12" w:rsidRPr="000B3F12" w:rsidRDefault="000B3F12" w:rsidP="000B3F12">
      <w:pPr>
        <w:spacing w:beforeLines="50" w:before="156" w:line="360" w:lineRule="auto"/>
        <w:rPr>
          <w:sz w:val="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35"/>
        <w:gridCol w:w="1995"/>
        <w:gridCol w:w="1270"/>
        <w:gridCol w:w="282"/>
        <w:gridCol w:w="1139"/>
        <w:gridCol w:w="846"/>
        <w:gridCol w:w="999"/>
        <w:gridCol w:w="1160"/>
      </w:tblGrid>
      <w:tr w:rsidR="000B3F12" w:rsidRPr="000B3F12" w:rsidTr="0042515B">
        <w:trPr>
          <w:trHeight w:val="491"/>
        </w:trPr>
        <w:tc>
          <w:tcPr>
            <w:tcW w:w="1549"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地区/园区管理机构名称</w:t>
            </w:r>
          </w:p>
        </w:tc>
        <w:tc>
          <w:tcPr>
            <w:tcW w:w="4686" w:type="dxa"/>
            <w:gridSpan w:val="4"/>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846" w:type="dxa"/>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类别</w:t>
            </w:r>
          </w:p>
        </w:tc>
        <w:tc>
          <w:tcPr>
            <w:tcW w:w="2159"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□集群  □园区</w:t>
            </w:r>
          </w:p>
        </w:tc>
      </w:tr>
      <w:tr w:rsidR="000B3F12" w:rsidRPr="000B3F12" w:rsidTr="0042515B">
        <w:tc>
          <w:tcPr>
            <w:tcW w:w="1549"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通讯地址</w:t>
            </w:r>
          </w:p>
        </w:tc>
        <w:tc>
          <w:tcPr>
            <w:tcW w:w="7691" w:type="dxa"/>
            <w:gridSpan w:val="7"/>
          </w:tcPr>
          <w:p w:rsidR="000B3F12" w:rsidRPr="000B3F12" w:rsidRDefault="000B3F12" w:rsidP="0042515B">
            <w:pPr>
              <w:adjustRightInd w:val="0"/>
              <w:snapToGrid w:val="0"/>
              <w:spacing w:beforeLines="20" w:before="62"/>
              <w:rPr>
                <w:rFonts w:ascii="仿宋" w:eastAsia="仿宋" w:hAnsi="仿宋" w:cs="仿宋_GB2312"/>
                <w:sz w:val="24"/>
                <w:szCs w:val="24"/>
              </w:rPr>
            </w:pPr>
          </w:p>
        </w:tc>
      </w:tr>
      <w:tr w:rsidR="000B3F12" w:rsidRPr="000B3F12" w:rsidTr="0042515B">
        <w:tc>
          <w:tcPr>
            <w:tcW w:w="1549" w:type="dxa"/>
            <w:gridSpan w:val="2"/>
            <w:vMerge w:val="restart"/>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负责人</w:t>
            </w:r>
          </w:p>
        </w:tc>
        <w:tc>
          <w:tcPr>
            <w:tcW w:w="1995" w:type="dxa"/>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姓名</w:t>
            </w:r>
          </w:p>
        </w:tc>
        <w:tc>
          <w:tcPr>
            <w:tcW w:w="1270" w:type="dxa"/>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421"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电话</w:t>
            </w:r>
          </w:p>
        </w:tc>
        <w:tc>
          <w:tcPr>
            <w:tcW w:w="3005" w:type="dxa"/>
            <w:gridSpan w:val="3"/>
          </w:tcPr>
          <w:p w:rsidR="000B3F12" w:rsidRPr="000B3F12" w:rsidRDefault="000B3F12" w:rsidP="0042515B">
            <w:pPr>
              <w:adjustRightInd w:val="0"/>
              <w:snapToGrid w:val="0"/>
              <w:spacing w:beforeLines="20" w:before="62"/>
              <w:rPr>
                <w:rFonts w:ascii="仿宋" w:eastAsia="仿宋" w:hAnsi="仿宋" w:cs="仿宋_GB2312"/>
                <w:sz w:val="24"/>
                <w:szCs w:val="24"/>
              </w:rPr>
            </w:pPr>
          </w:p>
        </w:tc>
      </w:tr>
      <w:tr w:rsidR="000B3F12" w:rsidRPr="000B3F12" w:rsidTr="0042515B">
        <w:tc>
          <w:tcPr>
            <w:tcW w:w="1549" w:type="dxa"/>
            <w:gridSpan w:val="2"/>
            <w:vMerge/>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995" w:type="dxa"/>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职务</w:t>
            </w:r>
          </w:p>
        </w:tc>
        <w:tc>
          <w:tcPr>
            <w:tcW w:w="1270" w:type="dxa"/>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421"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手机</w:t>
            </w:r>
          </w:p>
        </w:tc>
        <w:tc>
          <w:tcPr>
            <w:tcW w:w="3005" w:type="dxa"/>
            <w:gridSpan w:val="3"/>
          </w:tcPr>
          <w:p w:rsidR="000B3F12" w:rsidRPr="000B3F12" w:rsidRDefault="000B3F12" w:rsidP="0042515B">
            <w:pPr>
              <w:adjustRightInd w:val="0"/>
              <w:snapToGrid w:val="0"/>
              <w:spacing w:beforeLines="20" w:before="62"/>
              <w:rPr>
                <w:rFonts w:ascii="仿宋" w:eastAsia="仿宋" w:hAnsi="仿宋" w:cs="仿宋_GB2312"/>
                <w:sz w:val="24"/>
                <w:szCs w:val="24"/>
              </w:rPr>
            </w:pPr>
          </w:p>
        </w:tc>
      </w:tr>
      <w:tr w:rsidR="000B3F12" w:rsidRPr="000B3F12" w:rsidTr="0042515B">
        <w:tc>
          <w:tcPr>
            <w:tcW w:w="1549" w:type="dxa"/>
            <w:gridSpan w:val="2"/>
            <w:vMerge/>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995" w:type="dxa"/>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传真</w:t>
            </w:r>
          </w:p>
        </w:tc>
        <w:tc>
          <w:tcPr>
            <w:tcW w:w="1270" w:type="dxa"/>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421"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E-mail</w:t>
            </w:r>
          </w:p>
        </w:tc>
        <w:tc>
          <w:tcPr>
            <w:tcW w:w="3005" w:type="dxa"/>
            <w:gridSpan w:val="3"/>
          </w:tcPr>
          <w:p w:rsidR="000B3F12" w:rsidRPr="000B3F12" w:rsidRDefault="000B3F12" w:rsidP="0042515B">
            <w:pPr>
              <w:adjustRightInd w:val="0"/>
              <w:snapToGrid w:val="0"/>
              <w:spacing w:beforeLines="20" w:before="62"/>
              <w:rPr>
                <w:rFonts w:ascii="仿宋" w:eastAsia="仿宋" w:hAnsi="仿宋" w:cs="仿宋_GB2312"/>
                <w:sz w:val="24"/>
                <w:szCs w:val="24"/>
              </w:rPr>
            </w:pPr>
          </w:p>
        </w:tc>
      </w:tr>
      <w:tr w:rsidR="000B3F12" w:rsidRPr="000B3F12" w:rsidTr="0042515B">
        <w:trPr>
          <w:trHeight w:val="233"/>
        </w:trPr>
        <w:tc>
          <w:tcPr>
            <w:tcW w:w="1549" w:type="dxa"/>
            <w:gridSpan w:val="2"/>
            <w:vMerge w:val="restart"/>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联系人</w:t>
            </w:r>
          </w:p>
        </w:tc>
        <w:tc>
          <w:tcPr>
            <w:tcW w:w="1995" w:type="dxa"/>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姓名</w:t>
            </w:r>
          </w:p>
        </w:tc>
        <w:tc>
          <w:tcPr>
            <w:tcW w:w="1270" w:type="dxa"/>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421"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电话</w:t>
            </w:r>
          </w:p>
        </w:tc>
        <w:tc>
          <w:tcPr>
            <w:tcW w:w="3005" w:type="dxa"/>
            <w:gridSpan w:val="3"/>
            <w:vAlign w:val="center"/>
          </w:tcPr>
          <w:p w:rsidR="000B3F12" w:rsidRPr="000B3F12" w:rsidRDefault="000B3F12" w:rsidP="0042515B">
            <w:pPr>
              <w:snapToGrid w:val="0"/>
              <w:spacing w:beforeLines="20" w:before="62"/>
              <w:rPr>
                <w:rFonts w:ascii="仿宋" w:eastAsia="仿宋" w:hAnsi="仿宋" w:cs="仿宋_GB2312"/>
                <w:sz w:val="24"/>
                <w:szCs w:val="24"/>
              </w:rPr>
            </w:pPr>
          </w:p>
        </w:tc>
      </w:tr>
      <w:tr w:rsidR="000B3F12" w:rsidRPr="000B3F12" w:rsidTr="0042515B">
        <w:trPr>
          <w:trHeight w:val="233"/>
        </w:trPr>
        <w:tc>
          <w:tcPr>
            <w:tcW w:w="1549" w:type="dxa"/>
            <w:gridSpan w:val="2"/>
            <w:vMerge/>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995" w:type="dxa"/>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职务</w:t>
            </w:r>
          </w:p>
        </w:tc>
        <w:tc>
          <w:tcPr>
            <w:tcW w:w="1270" w:type="dxa"/>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421"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手机</w:t>
            </w:r>
          </w:p>
        </w:tc>
        <w:tc>
          <w:tcPr>
            <w:tcW w:w="3005" w:type="dxa"/>
            <w:gridSpan w:val="3"/>
            <w:vAlign w:val="center"/>
          </w:tcPr>
          <w:p w:rsidR="000B3F12" w:rsidRPr="000B3F12" w:rsidRDefault="000B3F12" w:rsidP="0042515B">
            <w:pPr>
              <w:snapToGrid w:val="0"/>
              <w:spacing w:beforeLines="20" w:before="62"/>
              <w:rPr>
                <w:rFonts w:ascii="仿宋" w:eastAsia="仿宋" w:hAnsi="仿宋" w:cs="仿宋_GB2312"/>
                <w:sz w:val="24"/>
                <w:szCs w:val="24"/>
              </w:rPr>
            </w:pPr>
          </w:p>
        </w:tc>
      </w:tr>
      <w:tr w:rsidR="000B3F12" w:rsidRPr="000B3F12" w:rsidTr="0042515B">
        <w:trPr>
          <w:trHeight w:val="232"/>
        </w:trPr>
        <w:tc>
          <w:tcPr>
            <w:tcW w:w="1549" w:type="dxa"/>
            <w:gridSpan w:val="2"/>
            <w:vMerge/>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995" w:type="dxa"/>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传真</w:t>
            </w:r>
          </w:p>
        </w:tc>
        <w:tc>
          <w:tcPr>
            <w:tcW w:w="1270" w:type="dxa"/>
            <w:vAlign w:val="center"/>
          </w:tcPr>
          <w:p w:rsidR="000B3F12" w:rsidRPr="000B3F12" w:rsidRDefault="000B3F12" w:rsidP="0042515B">
            <w:pPr>
              <w:snapToGrid w:val="0"/>
              <w:spacing w:beforeLines="20" w:before="62"/>
              <w:rPr>
                <w:rFonts w:ascii="仿宋" w:eastAsia="仿宋" w:hAnsi="仿宋" w:cs="仿宋_GB2312"/>
                <w:sz w:val="24"/>
                <w:szCs w:val="24"/>
              </w:rPr>
            </w:pPr>
          </w:p>
        </w:tc>
        <w:tc>
          <w:tcPr>
            <w:tcW w:w="1421"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E-mail</w:t>
            </w:r>
          </w:p>
        </w:tc>
        <w:tc>
          <w:tcPr>
            <w:tcW w:w="3005" w:type="dxa"/>
            <w:gridSpan w:val="3"/>
            <w:vAlign w:val="center"/>
          </w:tcPr>
          <w:p w:rsidR="000B3F12" w:rsidRPr="000B3F12" w:rsidRDefault="000B3F12" w:rsidP="0042515B">
            <w:pPr>
              <w:snapToGrid w:val="0"/>
              <w:spacing w:beforeLines="20" w:before="62"/>
              <w:rPr>
                <w:rFonts w:ascii="仿宋" w:eastAsia="仿宋" w:hAnsi="仿宋" w:cs="仿宋_GB2312"/>
                <w:sz w:val="24"/>
                <w:szCs w:val="24"/>
              </w:rPr>
            </w:pPr>
          </w:p>
        </w:tc>
      </w:tr>
      <w:tr w:rsidR="000B3F12" w:rsidRPr="000B3F12" w:rsidTr="0042515B">
        <w:tc>
          <w:tcPr>
            <w:tcW w:w="3544" w:type="dxa"/>
            <w:gridSpan w:val="3"/>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上年地区纺织产业工业产值</w:t>
            </w:r>
          </w:p>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（万元）</w:t>
            </w:r>
          </w:p>
        </w:tc>
        <w:tc>
          <w:tcPr>
            <w:tcW w:w="1270"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p>
        </w:tc>
        <w:tc>
          <w:tcPr>
            <w:tcW w:w="3266" w:type="dxa"/>
            <w:gridSpan w:val="4"/>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上年地区纺织企业</w:t>
            </w:r>
          </w:p>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总数（个）</w:t>
            </w:r>
          </w:p>
        </w:tc>
        <w:tc>
          <w:tcPr>
            <w:tcW w:w="1160"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p>
        </w:tc>
      </w:tr>
      <w:tr w:rsidR="000B3F12" w:rsidRPr="000B3F12" w:rsidTr="0042515B">
        <w:tc>
          <w:tcPr>
            <w:tcW w:w="3544" w:type="dxa"/>
            <w:gridSpan w:val="3"/>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占地区工业总产值比例（%）</w:t>
            </w:r>
          </w:p>
        </w:tc>
        <w:tc>
          <w:tcPr>
            <w:tcW w:w="1270"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p>
        </w:tc>
        <w:tc>
          <w:tcPr>
            <w:tcW w:w="3266" w:type="dxa"/>
            <w:gridSpan w:val="4"/>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重点企业研发投入比例（%）</w:t>
            </w:r>
          </w:p>
        </w:tc>
        <w:tc>
          <w:tcPr>
            <w:tcW w:w="1160"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p>
        </w:tc>
      </w:tr>
      <w:tr w:rsidR="000B3F12" w:rsidRPr="000B3F12" w:rsidTr="0042515B">
        <w:tc>
          <w:tcPr>
            <w:tcW w:w="3544" w:type="dxa"/>
            <w:gridSpan w:val="3"/>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是否建立区域性、行业性工会</w:t>
            </w:r>
          </w:p>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联合会</w:t>
            </w:r>
          </w:p>
        </w:tc>
        <w:tc>
          <w:tcPr>
            <w:tcW w:w="5696" w:type="dxa"/>
            <w:gridSpan w:val="6"/>
            <w:vAlign w:val="center"/>
          </w:tcPr>
          <w:p w:rsidR="000B3F12" w:rsidRPr="000B3F12" w:rsidRDefault="000B3F12" w:rsidP="0042515B">
            <w:pPr>
              <w:snapToGrid w:val="0"/>
              <w:spacing w:beforeLines="20" w:before="62"/>
              <w:ind w:firstLineChars="400" w:firstLine="960"/>
              <w:rPr>
                <w:rFonts w:ascii="仿宋" w:eastAsia="仿宋" w:hAnsi="仿宋" w:cs="仿宋_GB2312"/>
                <w:sz w:val="24"/>
                <w:szCs w:val="24"/>
              </w:rPr>
            </w:pPr>
            <w:r w:rsidRPr="000B3F12">
              <w:rPr>
                <w:rFonts w:ascii="仿宋" w:eastAsia="仿宋" w:hAnsi="仿宋" w:cs="仿宋_GB2312" w:hint="eastAsia"/>
                <w:sz w:val="24"/>
                <w:szCs w:val="24"/>
              </w:rPr>
              <w:t>□是 □否</w:t>
            </w:r>
          </w:p>
        </w:tc>
      </w:tr>
      <w:tr w:rsidR="000B3F12" w:rsidRPr="000B3F12" w:rsidTr="0042515B">
        <w:tc>
          <w:tcPr>
            <w:tcW w:w="3544" w:type="dxa"/>
            <w:gridSpan w:val="3"/>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上年集群/园区纺织企业</w:t>
            </w:r>
          </w:p>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职工总数（人）</w:t>
            </w:r>
          </w:p>
        </w:tc>
        <w:tc>
          <w:tcPr>
            <w:tcW w:w="1270"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p>
        </w:tc>
        <w:tc>
          <w:tcPr>
            <w:tcW w:w="3266" w:type="dxa"/>
            <w:gridSpan w:val="4"/>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区域性、行业性工会联合会</w:t>
            </w:r>
          </w:p>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覆盖会员人数（人）</w:t>
            </w:r>
          </w:p>
        </w:tc>
        <w:tc>
          <w:tcPr>
            <w:tcW w:w="1160"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p>
        </w:tc>
      </w:tr>
      <w:tr w:rsidR="000B3F12" w:rsidRPr="000B3F12" w:rsidTr="0042515B">
        <w:tc>
          <w:tcPr>
            <w:tcW w:w="3544" w:type="dxa"/>
            <w:gridSpan w:val="3"/>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集群/园区获数字化相关试点示范情况</w:t>
            </w:r>
          </w:p>
        </w:tc>
        <w:tc>
          <w:tcPr>
            <w:tcW w:w="1552"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国家级个</w:t>
            </w:r>
          </w:p>
        </w:tc>
        <w:tc>
          <w:tcPr>
            <w:tcW w:w="1985"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省部级个</w:t>
            </w:r>
          </w:p>
        </w:tc>
        <w:tc>
          <w:tcPr>
            <w:tcW w:w="2159"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其他</w:t>
            </w:r>
            <w:r w:rsidRPr="000B3F12">
              <w:rPr>
                <w:rFonts w:ascii="仿宋" w:eastAsia="仿宋" w:hAnsi="仿宋" w:cs="仿宋_GB2312" w:hint="eastAsia"/>
                <w:sz w:val="24"/>
                <w:szCs w:val="24"/>
                <w:u w:val="single"/>
              </w:rPr>
              <w:t>个</w:t>
            </w:r>
          </w:p>
        </w:tc>
      </w:tr>
      <w:tr w:rsidR="000B3F12" w:rsidRPr="000B3F12" w:rsidTr="0042515B">
        <w:trPr>
          <w:trHeight w:val="616"/>
        </w:trPr>
        <w:tc>
          <w:tcPr>
            <w:tcW w:w="3544" w:type="dxa"/>
            <w:gridSpan w:val="3"/>
            <w:vAlign w:val="center"/>
          </w:tcPr>
          <w:p w:rsidR="000B3F12" w:rsidRPr="000B3F12" w:rsidRDefault="000B3F12" w:rsidP="0042515B">
            <w:pPr>
              <w:spacing w:line="320" w:lineRule="exact"/>
              <w:jc w:val="center"/>
              <w:rPr>
                <w:rFonts w:ascii="仿宋" w:eastAsia="仿宋" w:hAnsi="仿宋" w:cs="仿宋_GB2312"/>
                <w:sz w:val="24"/>
                <w:szCs w:val="24"/>
              </w:rPr>
            </w:pPr>
            <w:r w:rsidRPr="000B3F12">
              <w:rPr>
                <w:rFonts w:ascii="仿宋" w:eastAsia="仿宋" w:hAnsi="仿宋" w:cs="仿宋_GB2312" w:hint="eastAsia"/>
                <w:sz w:val="24"/>
                <w:szCs w:val="24"/>
              </w:rPr>
              <w:t>集群/园区获劳模创新工作室奖项情况</w:t>
            </w:r>
          </w:p>
        </w:tc>
        <w:tc>
          <w:tcPr>
            <w:tcW w:w="1552"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国家级个</w:t>
            </w:r>
          </w:p>
        </w:tc>
        <w:tc>
          <w:tcPr>
            <w:tcW w:w="1985"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省部级个</w:t>
            </w:r>
          </w:p>
        </w:tc>
        <w:tc>
          <w:tcPr>
            <w:tcW w:w="2159" w:type="dxa"/>
            <w:gridSpan w:val="2"/>
            <w:vAlign w:val="center"/>
          </w:tcPr>
          <w:p w:rsidR="000B3F12" w:rsidRPr="000B3F12" w:rsidRDefault="000B3F12" w:rsidP="0042515B">
            <w:pPr>
              <w:snapToGrid w:val="0"/>
              <w:spacing w:beforeLines="20" w:before="62"/>
              <w:rPr>
                <w:rFonts w:ascii="仿宋" w:eastAsia="仿宋" w:hAnsi="仿宋" w:cs="仿宋_GB2312"/>
                <w:sz w:val="24"/>
                <w:szCs w:val="24"/>
              </w:rPr>
            </w:pPr>
            <w:r w:rsidRPr="000B3F12">
              <w:rPr>
                <w:rFonts w:ascii="仿宋" w:eastAsia="仿宋" w:hAnsi="仿宋" w:cs="仿宋_GB2312" w:hint="eastAsia"/>
                <w:sz w:val="24"/>
                <w:szCs w:val="24"/>
              </w:rPr>
              <w:t>其他</w:t>
            </w:r>
            <w:r w:rsidRPr="000B3F12">
              <w:rPr>
                <w:rFonts w:ascii="仿宋" w:eastAsia="仿宋" w:hAnsi="仿宋" w:cs="仿宋_GB2312" w:hint="eastAsia"/>
                <w:sz w:val="24"/>
                <w:szCs w:val="24"/>
                <w:u w:val="single"/>
              </w:rPr>
              <w:t>个</w:t>
            </w:r>
          </w:p>
        </w:tc>
      </w:tr>
      <w:tr w:rsidR="000B3F12" w:rsidRPr="000B3F12" w:rsidTr="0042515B">
        <w:trPr>
          <w:trHeight w:val="2006"/>
        </w:trPr>
        <w:tc>
          <w:tcPr>
            <w:tcW w:w="1414"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地区基本情况简介</w:t>
            </w:r>
          </w:p>
        </w:tc>
        <w:tc>
          <w:tcPr>
            <w:tcW w:w="7826" w:type="dxa"/>
            <w:gridSpan w:val="8"/>
          </w:tcPr>
          <w:p w:rsidR="000B3F12" w:rsidRPr="000B3F12" w:rsidRDefault="000B3F12" w:rsidP="0042515B">
            <w:pPr>
              <w:spacing w:line="560" w:lineRule="exact"/>
              <w:rPr>
                <w:rFonts w:ascii="仿宋" w:eastAsia="仿宋" w:hAnsi="仿宋" w:cs="仿宋_GB2312"/>
                <w:sz w:val="24"/>
                <w:szCs w:val="24"/>
              </w:rPr>
            </w:pPr>
            <w:r w:rsidRPr="000B3F12">
              <w:rPr>
                <w:rFonts w:ascii="仿宋" w:eastAsia="仿宋" w:hAnsi="仿宋" w:hint="eastAsia"/>
                <w:position w:val="6"/>
                <w:sz w:val="24"/>
                <w:szCs w:val="24"/>
              </w:rPr>
              <w:t>（地区基本情况，如地区主产业发展、数字化经济发展、区域竞争能力等方面的情况，限500字）</w:t>
            </w:r>
          </w:p>
        </w:tc>
      </w:tr>
      <w:tr w:rsidR="000B3F12" w:rsidRPr="000B3F12" w:rsidTr="0042515B">
        <w:trPr>
          <w:trHeight w:val="1559"/>
        </w:trPr>
        <w:tc>
          <w:tcPr>
            <w:tcW w:w="1414"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真实性</w:t>
            </w:r>
          </w:p>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t>承诺</w:t>
            </w:r>
          </w:p>
        </w:tc>
        <w:tc>
          <w:tcPr>
            <w:tcW w:w="7826" w:type="dxa"/>
            <w:gridSpan w:val="8"/>
          </w:tcPr>
          <w:p w:rsidR="000B3F12" w:rsidRPr="000B3F12" w:rsidRDefault="000B3F12" w:rsidP="0042515B">
            <w:pPr>
              <w:spacing w:line="560" w:lineRule="exact"/>
              <w:jc w:val="center"/>
              <w:rPr>
                <w:rFonts w:ascii="仿宋" w:eastAsia="仿宋" w:hAnsi="仿宋"/>
                <w:position w:val="6"/>
                <w:sz w:val="24"/>
                <w:szCs w:val="24"/>
              </w:rPr>
            </w:pPr>
            <w:r w:rsidRPr="000B3F12">
              <w:rPr>
                <w:rFonts w:ascii="仿宋" w:eastAsia="仿宋" w:hAnsi="仿宋" w:hint="eastAsia"/>
                <w:position w:val="6"/>
                <w:sz w:val="24"/>
                <w:szCs w:val="24"/>
              </w:rPr>
              <w:t>我地区申报的所有材料，均真实、完整，如有不实，愿承担相应的责任。     公章：</w:t>
            </w:r>
          </w:p>
          <w:p w:rsidR="000B3F12" w:rsidRPr="000B3F12" w:rsidRDefault="000B3F12" w:rsidP="0042515B">
            <w:pPr>
              <w:spacing w:line="560" w:lineRule="exact"/>
              <w:jc w:val="center"/>
              <w:rPr>
                <w:rFonts w:ascii="仿宋" w:eastAsia="仿宋" w:hAnsi="仿宋" w:cs="仿宋_GB2312"/>
                <w:position w:val="6"/>
                <w:sz w:val="24"/>
                <w:szCs w:val="24"/>
              </w:rPr>
            </w:pPr>
            <w:r w:rsidRPr="000B3F12">
              <w:rPr>
                <w:rFonts w:ascii="仿宋" w:eastAsia="仿宋" w:hAnsi="仿宋" w:hint="eastAsia"/>
                <w:position w:val="6"/>
                <w:sz w:val="24"/>
                <w:szCs w:val="24"/>
              </w:rPr>
              <w:t>年    月    日</w:t>
            </w:r>
          </w:p>
        </w:tc>
      </w:tr>
      <w:tr w:rsidR="000B3F12" w:rsidRPr="000B3F12" w:rsidTr="0042515B">
        <w:trPr>
          <w:trHeight w:val="1846"/>
        </w:trPr>
        <w:tc>
          <w:tcPr>
            <w:tcW w:w="1414" w:type="dxa"/>
            <w:vAlign w:val="center"/>
          </w:tcPr>
          <w:p w:rsidR="000B3F12" w:rsidRPr="000B3F12" w:rsidRDefault="000B3F12" w:rsidP="0042515B">
            <w:pPr>
              <w:snapToGrid w:val="0"/>
              <w:spacing w:beforeLines="20" w:before="62"/>
              <w:jc w:val="center"/>
              <w:rPr>
                <w:rFonts w:ascii="仿宋" w:eastAsia="仿宋" w:hAnsi="仿宋" w:cs="仿宋_GB2312"/>
                <w:sz w:val="24"/>
                <w:szCs w:val="24"/>
              </w:rPr>
            </w:pPr>
            <w:r w:rsidRPr="000B3F12">
              <w:rPr>
                <w:rFonts w:ascii="仿宋" w:eastAsia="仿宋" w:hAnsi="仿宋" w:cs="仿宋_GB2312" w:hint="eastAsia"/>
                <w:sz w:val="24"/>
                <w:szCs w:val="24"/>
              </w:rPr>
              <w:lastRenderedPageBreak/>
              <w:t>竞赛组织单位意见</w:t>
            </w:r>
          </w:p>
        </w:tc>
        <w:tc>
          <w:tcPr>
            <w:tcW w:w="7826" w:type="dxa"/>
            <w:gridSpan w:val="8"/>
          </w:tcPr>
          <w:p w:rsidR="000B3F12" w:rsidRPr="000B3F12" w:rsidRDefault="000B3F12" w:rsidP="0042515B">
            <w:pPr>
              <w:spacing w:line="560" w:lineRule="exact"/>
              <w:rPr>
                <w:rFonts w:ascii="仿宋" w:eastAsia="仿宋" w:hAnsi="仿宋"/>
                <w:position w:val="6"/>
                <w:sz w:val="24"/>
                <w:szCs w:val="24"/>
              </w:rPr>
            </w:pPr>
          </w:p>
          <w:p w:rsidR="000B3F12" w:rsidRPr="000B3F12" w:rsidRDefault="000B3F12" w:rsidP="0042515B">
            <w:pPr>
              <w:spacing w:line="560" w:lineRule="exact"/>
              <w:jc w:val="center"/>
              <w:rPr>
                <w:rFonts w:ascii="仿宋" w:eastAsia="仿宋" w:hAnsi="仿宋"/>
                <w:position w:val="6"/>
                <w:sz w:val="24"/>
                <w:szCs w:val="24"/>
              </w:rPr>
            </w:pPr>
            <w:r w:rsidRPr="000B3F12">
              <w:rPr>
                <w:rFonts w:ascii="仿宋" w:eastAsia="仿宋" w:hAnsi="仿宋" w:hint="eastAsia"/>
                <w:position w:val="6"/>
                <w:sz w:val="24"/>
                <w:szCs w:val="24"/>
              </w:rPr>
              <w:t xml:space="preserve">          公章：</w:t>
            </w:r>
          </w:p>
          <w:p w:rsidR="000B3F12" w:rsidRPr="000B3F12" w:rsidRDefault="000B3F12" w:rsidP="0042515B">
            <w:pPr>
              <w:spacing w:line="560" w:lineRule="exact"/>
              <w:jc w:val="center"/>
              <w:rPr>
                <w:rFonts w:ascii="仿宋" w:eastAsia="仿宋" w:hAnsi="仿宋"/>
                <w:position w:val="6"/>
                <w:sz w:val="24"/>
                <w:szCs w:val="24"/>
              </w:rPr>
            </w:pPr>
            <w:r w:rsidRPr="000B3F12">
              <w:rPr>
                <w:rFonts w:ascii="仿宋" w:eastAsia="仿宋" w:hAnsi="仿宋" w:hint="eastAsia"/>
                <w:position w:val="6"/>
                <w:sz w:val="24"/>
                <w:szCs w:val="24"/>
              </w:rPr>
              <w:t xml:space="preserve">                                  年    月    日</w:t>
            </w:r>
          </w:p>
        </w:tc>
      </w:tr>
    </w:tbl>
    <w:p w:rsidR="000B3F12" w:rsidRPr="000B3F12" w:rsidRDefault="000B3F12" w:rsidP="000B3F12">
      <w:pPr>
        <w:rPr>
          <w:rFonts w:eastAsia="黑体"/>
          <w:sz w:val="32"/>
        </w:rPr>
      </w:pPr>
      <w:r w:rsidRPr="000B3F12">
        <w:rPr>
          <w:rFonts w:eastAsia="黑体" w:hint="eastAsia"/>
          <w:sz w:val="32"/>
        </w:rPr>
        <w:t>二、产业集群</w:t>
      </w:r>
      <w:r w:rsidRPr="000B3F12">
        <w:rPr>
          <w:rFonts w:eastAsia="黑体" w:hint="eastAsia"/>
          <w:sz w:val="32"/>
        </w:rPr>
        <w:t>/</w:t>
      </w:r>
      <w:r w:rsidRPr="000B3F12">
        <w:rPr>
          <w:rFonts w:eastAsia="黑体" w:hint="eastAsia"/>
          <w:sz w:val="32"/>
        </w:rPr>
        <w:t>园区纺织产业发展情况</w:t>
      </w:r>
    </w:p>
    <w:p w:rsidR="000B3F12" w:rsidRPr="000B3F12" w:rsidRDefault="000B3F12" w:rsidP="000B3F12">
      <w:pPr>
        <w:snapToGrid w:val="0"/>
        <w:spacing w:beforeLines="20" w:before="62"/>
        <w:ind w:firstLine="480"/>
        <w:rPr>
          <w:rFonts w:ascii="仿宋" w:eastAsia="仿宋" w:hAnsi="仿宋"/>
          <w:sz w:val="24"/>
          <w:szCs w:val="24"/>
        </w:rPr>
      </w:pPr>
      <w:r w:rsidRPr="000B3F12">
        <w:rPr>
          <w:rFonts w:ascii="仿宋" w:eastAsia="仿宋" w:hAnsi="仿宋" w:hint="eastAsia"/>
          <w:sz w:val="24"/>
          <w:szCs w:val="24"/>
        </w:rPr>
        <w:t>（阐述产业集群/园区纺织产业发展情况，在全国纺织产业和市场中的规模占比和影响力情况，以及纺织产业对本地区经济发展、就业带动等方面的作用，限1000字）</w:t>
      </w:r>
    </w:p>
    <w:p w:rsidR="000B3F12" w:rsidRPr="000B3F12" w:rsidRDefault="000B3F12" w:rsidP="000B3F12">
      <w:pPr>
        <w:snapToGrid w:val="0"/>
        <w:spacing w:beforeLines="20" w:before="62"/>
        <w:ind w:firstLine="480"/>
        <w:rPr>
          <w:rFonts w:ascii="仿宋" w:eastAsia="仿宋" w:hAnsi="仿宋"/>
          <w:sz w:val="24"/>
          <w:szCs w:val="24"/>
        </w:rPr>
      </w:pPr>
    </w:p>
    <w:p w:rsidR="000B3F12" w:rsidRPr="000B3F12" w:rsidRDefault="000B3F12" w:rsidP="000B3F12">
      <w:pPr>
        <w:snapToGrid w:val="0"/>
        <w:spacing w:beforeLines="20" w:before="62"/>
        <w:ind w:firstLine="480"/>
        <w:rPr>
          <w:rFonts w:ascii="仿宋" w:eastAsia="仿宋" w:hAnsi="仿宋"/>
          <w:sz w:val="24"/>
          <w:szCs w:val="24"/>
        </w:rPr>
      </w:pPr>
    </w:p>
    <w:p w:rsidR="000B3F12" w:rsidRPr="000B3F12" w:rsidRDefault="000B3F12" w:rsidP="000B3F12">
      <w:pPr>
        <w:rPr>
          <w:rFonts w:eastAsia="黑体"/>
          <w:sz w:val="32"/>
        </w:rPr>
      </w:pPr>
      <w:r w:rsidRPr="000B3F12">
        <w:rPr>
          <w:rFonts w:eastAsia="黑体" w:hint="eastAsia"/>
          <w:sz w:val="32"/>
        </w:rPr>
        <w:t>三、产业集群</w:t>
      </w:r>
      <w:r w:rsidRPr="000B3F12">
        <w:rPr>
          <w:rFonts w:eastAsia="黑体" w:hint="eastAsia"/>
          <w:sz w:val="32"/>
        </w:rPr>
        <w:t>/</w:t>
      </w:r>
      <w:r w:rsidRPr="000B3F12">
        <w:rPr>
          <w:rFonts w:eastAsia="黑体" w:hint="eastAsia"/>
          <w:sz w:val="32"/>
        </w:rPr>
        <w:t>园区技术创新和成果转化情况</w:t>
      </w:r>
    </w:p>
    <w:p w:rsidR="000B3F12" w:rsidRPr="000B3F12" w:rsidRDefault="000B3F12" w:rsidP="000B3F12">
      <w:pPr>
        <w:ind w:firstLineChars="200" w:firstLine="480"/>
        <w:rPr>
          <w:rFonts w:ascii="仿宋" w:eastAsia="仿宋" w:hAnsi="仿宋"/>
          <w:sz w:val="24"/>
          <w:szCs w:val="24"/>
        </w:rPr>
      </w:pPr>
      <w:r w:rsidRPr="000B3F12">
        <w:rPr>
          <w:rFonts w:ascii="仿宋" w:eastAsia="仿宋" w:hAnsi="仿宋" w:hint="eastAsia"/>
          <w:sz w:val="24"/>
          <w:szCs w:val="24"/>
        </w:rPr>
        <w:t>（阐述</w:t>
      </w:r>
      <w:r w:rsidRPr="000B3F12">
        <w:rPr>
          <w:rFonts w:ascii="仿宋" w:eastAsia="仿宋" w:hAnsi="仿宋"/>
          <w:sz w:val="24"/>
          <w:szCs w:val="24"/>
        </w:rPr>
        <w:t>集</w:t>
      </w:r>
      <w:r w:rsidRPr="000B3F12">
        <w:rPr>
          <w:rFonts w:ascii="仿宋" w:eastAsia="仿宋" w:hAnsi="仿宋" w:hint="eastAsia"/>
          <w:sz w:val="24"/>
          <w:szCs w:val="24"/>
        </w:rPr>
        <w:t>群/园区在鼓励企业研发创新方面的政策支持情况，以及集群/园区促进</w:t>
      </w:r>
      <w:r w:rsidRPr="000B3F12">
        <w:rPr>
          <w:rFonts w:ascii="仿宋" w:eastAsia="仿宋" w:hAnsi="仿宋"/>
          <w:sz w:val="24"/>
          <w:szCs w:val="24"/>
        </w:rPr>
        <w:t>产学研用协同创新</w:t>
      </w:r>
      <w:r w:rsidRPr="000B3F12">
        <w:rPr>
          <w:rFonts w:ascii="仿宋" w:eastAsia="仿宋" w:hAnsi="仿宋" w:hint="eastAsia"/>
          <w:sz w:val="24"/>
          <w:szCs w:val="24"/>
        </w:rPr>
        <w:t>和科技</w:t>
      </w:r>
      <w:r w:rsidRPr="000B3F12">
        <w:rPr>
          <w:rFonts w:ascii="仿宋" w:eastAsia="仿宋" w:hAnsi="仿宋"/>
          <w:sz w:val="24"/>
          <w:szCs w:val="24"/>
        </w:rPr>
        <w:t>成果转化</w:t>
      </w:r>
      <w:r w:rsidRPr="000B3F12">
        <w:rPr>
          <w:rFonts w:ascii="仿宋" w:eastAsia="仿宋" w:hAnsi="仿宋" w:hint="eastAsia"/>
          <w:sz w:val="24"/>
          <w:szCs w:val="24"/>
        </w:rPr>
        <w:t>等方面的情况，限800字）</w:t>
      </w: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ind w:firstLineChars="200" w:firstLine="480"/>
        <w:rPr>
          <w:rFonts w:eastAsia="黑体"/>
          <w:sz w:val="24"/>
          <w:szCs w:val="24"/>
        </w:rPr>
      </w:pPr>
    </w:p>
    <w:p w:rsidR="000B3F12" w:rsidRPr="000B3F12" w:rsidRDefault="000B3F12" w:rsidP="000B3F12">
      <w:pPr>
        <w:rPr>
          <w:rFonts w:eastAsia="黑体"/>
          <w:sz w:val="32"/>
        </w:rPr>
      </w:pPr>
      <w:r w:rsidRPr="000B3F12">
        <w:rPr>
          <w:rFonts w:eastAsia="黑体" w:hint="eastAsia"/>
          <w:sz w:val="32"/>
        </w:rPr>
        <w:t>四、产业集群</w:t>
      </w:r>
      <w:r w:rsidRPr="000B3F12">
        <w:rPr>
          <w:rFonts w:eastAsia="黑体" w:hint="eastAsia"/>
          <w:sz w:val="32"/>
        </w:rPr>
        <w:t>/</w:t>
      </w:r>
      <w:r w:rsidRPr="000B3F12">
        <w:rPr>
          <w:rFonts w:eastAsia="黑体" w:hint="eastAsia"/>
          <w:sz w:val="32"/>
        </w:rPr>
        <w:t>园区公共服务建设和发展成效</w:t>
      </w:r>
    </w:p>
    <w:p w:rsidR="000B3F12" w:rsidRPr="000B3F12" w:rsidRDefault="000B3F12" w:rsidP="000B3F12">
      <w:pPr>
        <w:snapToGrid w:val="0"/>
        <w:spacing w:beforeLines="20" w:before="62"/>
        <w:ind w:firstLine="480"/>
        <w:rPr>
          <w:rFonts w:ascii="仿宋" w:eastAsia="仿宋" w:hAnsi="仿宋"/>
          <w:sz w:val="24"/>
          <w:szCs w:val="24"/>
        </w:rPr>
      </w:pPr>
      <w:r w:rsidRPr="000B3F12">
        <w:rPr>
          <w:rFonts w:ascii="仿宋" w:eastAsia="仿宋" w:hAnsi="仿宋" w:hint="eastAsia"/>
          <w:sz w:val="24"/>
          <w:szCs w:val="24"/>
        </w:rPr>
        <w:t>（阐述</w:t>
      </w:r>
      <w:r w:rsidRPr="000B3F12">
        <w:rPr>
          <w:rFonts w:ascii="仿宋" w:eastAsia="仿宋" w:hAnsi="仿宋"/>
          <w:sz w:val="24"/>
          <w:szCs w:val="24"/>
        </w:rPr>
        <w:t>集</w:t>
      </w:r>
      <w:r w:rsidRPr="000B3F12">
        <w:rPr>
          <w:rFonts w:ascii="仿宋" w:eastAsia="仿宋" w:hAnsi="仿宋" w:hint="eastAsia"/>
          <w:sz w:val="24"/>
          <w:szCs w:val="24"/>
        </w:rPr>
        <w:t>群/园区提供</w:t>
      </w:r>
      <w:r w:rsidRPr="000B3F12">
        <w:rPr>
          <w:rFonts w:ascii="仿宋" w:eastAsia="仿宋" w:hAnsi="仿宋"/>
          <w:sz w:val="24"/>
          <w:szCs w:val="24"/>
        </w:rPr>
        <w:t>金融</w:t>
      </w:r>
      <w:r w:rsidRPr="000B3F12">
        <w:rPr>
          <w:rFonts w:ascii="仿宋" w:eastAsia="仿宋" w:hAnsi="仿宋" w:hint="eastAsia"/>
          <w:sz w:val="24"/>
          <w:szCs w:val="24"/>
        </w:rPr>
        <w:t>服务</w:t>
      </w:r>
      <w:r w:rsidRPr="000B3F12">
        <w:rPr>
          <w:rFonts w:ascii="仿宋" w:eastAsia="仿宋" w:hAnsi="仿宋"/>
          <w:sz w:val="24"/>
          <w:szCs w:val="24"/>
        </w:rPr>
        <w:t>、现代物流、人才培养、</w:t>
      </w:r>
      <w:r w:rsidRPr="000B3F12">
        <w:rPr>
          <w:rFonts w:ascii="仿宋" w:eastAsia="仿宋" w:hAnsi="仿宋" w:hint="eastAsia"/>
          <w:sz w:val="24"/>
          <w:szCs w:val="24"/>
        </w:rPr>
        <w:t>市场拓展</w:t>
      </w:r>
      <w:r w:rsidRPr="000B3F12">
        <w:rPr>
          <w:rFonts w:ascii="仿宋" w:eastAsia="仿宋" w:hAnsi="仿宋"/>
          <w:sz w:val="24"/>
          <w:szCs w:val="24"/>
        </w:rPr>
        <w:t>等</w:t>
      </w:r>
      <w:r w:rsidRPr="000B3F12">
        <w:rPr>
          <w:rFonts w:ascii="仿宋" w:eastAsia="仿宋" w:hAnsi="仿宋" w:hint="eastAsia"/>
          <w:sz w:val="24"/>
          <w:szCs w:val="24"/>
        </w:rPr>
        <w:t>方面</w:t>
      </w:r>
      <w:r w:rsidRPr="000B3F12">
        <w:rPr>
          <w:rFonts w:ascii="仿宋" w:eastAsia="仿宋" w:hAnsi="仿宋"/>
          <w:sz w:val="24"/>
          <w:szCs w:val="24"/>
        </w:rPr>
        <w:t>公共服务设施的</w:t>
      </w:r>
      <w:r w:rsidRPr="000B3F12">
        <w:rPr>
          <w:rFonts w:ascii="仿宋" w:eastAsia="仿宋" w:hAnsi="仿宋" w:hint="eastAsia"/>
          <w:sz w:val="24"/>
          <w:szCs w:val="24"/>
        </w:rPr>
        <w:t>建设情况，以及开展公共服务创新实践和取得成效等方面情况，限800字）</w:t>
      </w:r>
    </w:p>
    <w:p w:rsidR="000B3F12" w:rsidRPr="000B3F12" w:rsidRDefault="000B3F12" w:rsidP="000B3F12">
      <w:pPr>
        <w:snapToGrid w:val="0"/>
        <w:spacing w:beforeLines="20" w:before="62"/>
        <w:ind w:firstLine="480"/>
        <w:rPr>
          <w:rFonts w:ascii="仿宋" w:eastAsia="仿宋" w:hAnsi="仿宋"/>
          <w:sz w:val="24"/>
          <w:szCs w:val="24"/>
        </w:rPr>
      </w:pPr>
    </w:p>
    <w:p w:rsidR="000B3F12" w:rsidRPr="000B3F12" w:rsidRDefault="000B3F12" w:rsidP="000B3F12">
      <w:pPr>
        <w:snapToGrid w:val="0"/>
        <w:spacing w:beforeLines="20" w:before="62"/>
        <w:ind w:firstLine="480"/>
        <w:rPr>
          <w:rFonts w:ascii="仿宋" w:eastAsia="仿宋" w:hAnsi="仿宋"/>
          <w:sz w:val="24"/>
          <w:szCs w:val="24"/>
        </w:rPr>
      </w:pPr>
    </w:p>
    <w:p w:rsidR="000B3F12" w:rsidRPr="000B3F12" w:rsidRDefault="000B3F12" w:rsidP="000B3F12">
      <w:pPr>
        <w:rPr>
          <w:rFonts w:eastAsia="黑体"/>
          <w:sz w:val="32"/>
        </w:rPr>
      </w:pPr>
      <w:r w:rsidRPr="000B3F12">
        <w:rPr>
          <w:rFonts w:eastAsia="黑体" w:hint="eastAsia"/>
          <w:sz w:val="32"/>
        </w:rPr>
        <w:t>五、产业集群</w:t>
      </w:r>
      <w:r w:rsidRPr="000B3F12">
        <w:rPr>
          <w:rFonts w:eastAsia="黑体" w:hint="eastAsia"/>
          <w:sz w:val="32"/>
        </w:rPr>
        <w:t>/</w:t>
      </w:r>
      <w:r w:rsidRPr="000B3F12">
        <w:rPr>
          <w:rFonts w:eastAsia="黑体" w:hint="eastAsia"/>
          <w:sz w:val="32"/>
        </w:rPr>
        <w:t>园区数字化发展环境</w:t>
      </w:r>
    </w:p>
    <w:p w:rsidR="000B3F12" w:rsidRPr="000B3F12" w:rsidRDefault="000B3F12" w:rsidP="000B3F12">
      <w:pPr>
        <w:ind w:firstLineChars="200" w:firstLine="480"/>
        <w:rPr>
          <w:rFonts w:ascii="仿宋" w:eastAsia="仿宋" w:hAnsi="仿宋"/>
          <w:sz w:val="24"/>
          <w:szCs w:val="24"/>
        </w:rPr>
      </w:pPr>
      <w:r w:rsidRPr="000B3F12">
        <w:rPr>
          <w:rFonts w:ascii="仿宋" w:eastAsia="仿宋" w:hAnsi="仿宋" w:hint="eastAsia"/>
          <w:sz w:val="24"/>
          <w:szCs w:val="24"/>
        </w:rPr>
        <w:t>（阐述</w:t>
      </w:r>
      <w:r w:rsidRPr="000B3F12">
        <w:rPr>
          <w:rFonts w:ascii="仿宋" w:eastAsia="仿宋" w:hAnsi="仿宋"/>
          <w:sz w:val="24"/>
          <w:szCs w:val="24"/>
        </w:rPr>
        <w:t>集</w:t>
      </w:r>
      <w:r w:rsidRPr="000B3F12">
        <w:rPr>
          <w:rFonts w:ascii="仿宋" w:eastAsia="仿宋" w:hAnsi="仿宋" w:hint="eastAsia"/>
          <w:sz w:val="24"/>
          <w:szCs w:val="24"/>
        </w:rPr>
        <w:t>群/园区数字化发展规划制定和落实情况</w:t>
      </w:r>
      <w:r w:rsidRPr="000B3F12">
        <w:rPr>
          <w:rFonts w:ascii="仿宋" w:eastAsia="仿宋" w:hAnsi="仿宋"/>
          <w:sz w:val="24"/>
          <w:szCs w:val="24"/>
        </w:rPr>
        <w:t>，</w:t>
      </w:r>
      <w:r w:rsidRPr="000B3F12">
        <w:rPr>
          <w:rFonts w:ascii="仿宋" w:eastAsia="仿宋" w:hAnsi="仿宋" w:hint="eastAsia"/>
          <w:sz w:val="24"/>
          <w:szCs w:val="24"/>
        </w:rPr>
        <w:t>数字化</w:t>
      </w:r>
      <w:r w:rsidRPr="000B3F12">
        <w:rPr>
          <w:rFonts w:ascii="仿宋" w:eastAsia="仿宋" w:hAnsi="仿宋"/>
          <w:sz w:val="24"/>
          <w:szCs w:val="24"/>
        </w:rPr>
        <w:t>人才培养、引进</w:t>
      </w:r>
      <w:r w:rsidRPr="000B3F12">
        <w:rPr>
          <w:rFonts w:ascii="仿宋" w:eastAsia="仿宋" w:hAnsi="仿宋" w:hint="eastAsia"/>
          <w:sz w:val="24"/>
          <w:szCs w:val="24"/>
        </w:rPr>
        <w:t>和</w:t>
      </w:r>
      <w:r w:rsidRPr="000B3F12">
        <w:rPr>
          <w:rFonts w:ascii="仿宋" w:eastAsia="仿宋" w:hAnsi="仿宋"/>
          <w:sz w:val="24"/>
          <w:szCs w:val="24"/>
        </w:rPr>
        <w:t>激励机制</w:t>
      </w:r>
      <w:r w:rsidRPr="000B3F12">
        <w:rPr>
          <w:rFonts w:ascii="仿宋" w:eastAsia="仿宋" w:hAnsi="仿宋" w:hint="eastAsia"/>
          <w:sz w:val="24"/>
          <w:szCs w:val="24"/>
        </w:rPr>
        <w:t>的建立情况，限800字）</w:t>
      </w: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ind w:firstLineChars="200" w:firstLine="480"/>
        <w:rPr>
          <w:rFonts w:eastAsia="黑体"/>
          <w:sz w:val="24"/>
          <w:szCs w:val="24"/>
        </w:rPr>
      </w:pPr>
    </w:p>
    <w:p w:rsidR="000B3F12" w:rsidRPr="000B3F12" w:rsidRDefault="000B3F12" w:rsidP="000B3F12">
      <w:pPr>
        <w:rPr>
          <w:rFonts w:eastAsia="黑体"/>
          <w:sz w:val="32"/>
        </w:rPr>
      </w:pPr>
      <w:r w:rsidRPr="000B3F12">
        <w:rPr>
          <w:rFonts w:eastAsia="黑体" w:hint="eastAsia"/>
          <w:sz w:val="32"/>
        </w:rPr>
        <w:t>六、产业集群</w:t>
      </w:r>
      <w:r w:rsidRPr="000B3F12">
        <w:rPr>
          <w:rFonts w:eastAsia="黑体" w:hint="eastAsia"/>
          <w:sz w:val="32"/>
        </w:rPr>
        <w:t>/</w:t>
      </w:r>
      <w:r w:rsidRPr="000B3F12">
        <w:rPr>
          <w:rFonts w:eastAsia="黑体" w:hint="eastAsia"/>
          <w:sz w:val="32"/>
        </w:rPr>
        <w:t>园区内重点企业技术创新团队建设情况</w:t>
      </w:r>
    </w:p>
    <w:p w:rsidR="000B3F12" w:rsidRPr="000B3F12" w:rsidRDefault="000B3F12" w:rsidP="000B3F12">
      <w:pPr>
        <w:ind w:firstLineChars="200" w:firstLine="480"/>
        <w:rPr>
          <w:rFonts w:ascii="仿宋" w:eastAsia="仿宋" w:hAnsi="仿宋"/>
          <w:sz w:val="24"/>
          <w:szCs w:val="24"/>
        </w:rPr>
      </w:pPr>
      <w:r w:rsidRPr="000B3F12">
        <w:rPr>
          <w:rFonts w:ascii="仿宋" w:eastAsia="仿宋" w:hAnsi="仿宋" w:hint="eastAsia"/>
          <w:sz w:val="24"/>
          <w:szCs w:val="24"/>
        </w:rPr>
        <w:t>（阐述企业开展数字化相关劳模创新工作室、技术创新团队等的建设情况，相关管理制度、激励机制的建立和执行情况，以及取得的成效，限800字）</w:t>
      </w: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rPr>
          <w:rFonts w:ascii="宋体" w:hAnsi="宋体"/>
          <w:szCs w:val="24"/>
        </w:rPr>
      </w:pPr>
      <w:r w:rsidRPr="000B3F12">
        <w:rPr>
          <w:rFonts w:eastAsia="黑体" w:hint="eastAsia"/>
          <w:sz w:val="32"/>
        </w:rPr>
        <w:t>七、产业集群</w:t>
      </w:r>
      <w:r w:rsidRPr="000B3F12">
        <w:rPr>
          <w:rFonts w:eastAsia="黑体" w:hint="eastAsia"/>
          <w:sz w:val="32"/>
        </w:rPr>
        <w:t>/</w:t>
      </w:r>
      <w:r w:rsidRPr="000B3F12">
        <w:rPr>
          <w:rFonts w:eastAsia="黑体" w:hint="eastAsia"/>
          <w:sz w:val="32"/>
        </w:rPr>
        <w:t>园区内重点企业职工参与竞赛情况</w:t>
      </w:r>
    </w:p>
    <w:p w:rsidR="000B3F12" w:rsidRPr="000B3F12" w:rsidRDefault="000B3F12" w:rsidP="000B3F12">
      <w:pPr>
        <w:ind w:firstLineChars="200" w:firstLine="480"/>
        <w:rPr>
          <w:rFonts w:ascii="仿宋" w:eastAsia="仿宋" w:hAnsi="仿宋"/>
          <w:sz w:val="24"/>
          <w:szCs w:val="24"/>
        </w:rPr>
      </w:pPr>
      <w:r w:rsidRPr="000B3F12">
        <w:rPr>
          <w:rFonts w:ascii="仿宋" w:eastAsia="仿宋" w:hAnsi="仿宋" w:hint="eastAsia"/>
          <w:sz w:val="24"/>
          <w:szCs w:val="24"/>
        </w:rPr>
        <w:t>（阐述企业开展合理化建议、“五小”、技术革新、技术攻关等方面的情况，组织开展职工技能培训、技能竞赛等方面的情况，相关管理制度、激励机制建立和执行情况，以及取得的成效，限800字）</w:t>
      </w: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rPr>
          <w:rFonts w:eastAsia="黑体"/>
          <w:sz w:val="32"/>
        </w:rPr>
      </w:pPr>
      <w:r w:rsidRPr="000B3F12">
        <w:rPr>
          <w:rFonts w:eastAsia="黑体" w:hint="eastAsia"/>
          <w:sz w:val="32"/>
        </w:rPr>
        <w:t>八、产业集群</w:t>
      </w:r>
      <w:r w:rsidRPr="000B3F12">
        <w:rPr>
          <w:rFonts w:eastAsia="黑体" w:hint="eastAsia"/>
          <w:sz w:val="32"/>
        </w:rPr>
        <w:t>/</w:t>
      </w:r>
      <w:r w:rsidRPr="000B3F12">
        <w:rPr>
          <w:rFonts w:eastAsia="黑体" w:hint="eastAsia"/>
          <w:sz w:val="32"/>
        </w:rPr>
        <w:t>园区数字化平台建设情况</w:t>
      </w:r>
    </w:p>
    <w:p w:rsidR="000B3F12" w:rsidRPr="000B3F12" w:rsidRDefault="000B3F12" w:rsidP="000B3F12">
      <w:pPr>
        <w:ind w:firstLineChars="200" w:firstLine="480"/>
        <w:rPr>
          <w:rFonts w:ascii="仿宋" w:eastAsia="仿宋" w:hAnsi="仿宋"/>
          <w:sz w:val="24"/>
          <w:szCs w:val="24"/>
        </w:rPr>
      </w:pPr>
      <w:r w:rsidRPr="000B3F12">
        <w:rPr>
          <w:rFonts w:ascii="仿宋" w:eastAsia="仿宋" w:hAnsi="仿宋" w:hint="eastAsia"/>
          <w:sz w:val="24"/>
          <w:szCs w:val="24"/>
        </w:rPr>
        <w:t>（阐述</w:t>
      </w:r>
      <w:r w:rsidRPr="000B3F12">
        <w:rPr>
          <w:rFonts w:ascii="仿宋" w:eastAsia="仿宋" w:hAnsi="仿宋"/>
          <w:sz w:val="24"/>
          <w:szCs w:val="24"/>
        </w:rPr>
        <w:t>集</w:t>
      </w:r>
      <w:r w:rsidRPr="000B3F12">
        <w:rPr>
          <w:rFonts w:ascii="仿宋" w:eastAsia="仿宋" w:hAnsi="仿宋" w:hint="eastAsia"/>
          <w:sz w:val="24"/>
          <w:szCs w:val="24"/>
        </w:rPr>
        <w:t>群/园区集群/园区支持数字化平台建设发展的政策举措和取得的成效，集群/园区在促进数据开放共享和开发利用方面的政策举措和取得的成效，限1000字）</w:t>
      </w:r>
    </w:p>
    <w:p w:rsidR="000B3F12" w:rsidRPr="000B3F12" w:rsidRDefault="000B3F12" w:rsidP="000B3F12">
      <w:pPr>
        <w:ind w:firstLineChars="200" w:firstLine="480"/>
        <w:rPr>
          <w:rFonts w:ascii="仿宋" w:eastAsia="仿宋" w:hAnsi="仿宋"/>
          <w:sz w:val="24"/>
          <w:szCs w:val="24"/>
        </w:rPr>
      </w:pPr>
      <w:r w:rsidRPr="000B3F12">
        <w:rPr>
          <w:rFonts w:ascii="仿宋" w:eastAsia="仿宋" w:hAnsi="仿宋" w:hint="eastAsia"/>
          <w:sz w:val="24"/>
          <w:szCs w:val="24"/>
        </w:rPr>
        <w:t>（一）平台建设</w:t>
      </w: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ind w:firstLineChars="200" w:firstLine="480"/>
        <w:rPr>
          <w:rFonts w:ascii="仿宋" w:eastAsia="仿宋" w:hAnsi="仿宋"/>
          <w:sz w:val="24"/>
          <w:szCs w:val="24"/>
        </w:rPr>
      </w:pPr>
      <w:r w:rsidRPr="000B3F12">
        <w:rPr>
          <w:rFonts w:ascii="仿宋" w:eastAsia="仿宋" w:hAnsi="仿宋" w:hint="eastAsia"/>
          <w:sz w:val="24"/>
          <w:szCs w:val="24"/>
        </w:rPr>
        <w:t>（二）数据资源开发</w:t>
      </w: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ind w:firstLineChars="200" w:firstLine="480"/>
        <w:rPr>
          <w:rFonts w:ascii="仿宋" w:eastAsia="仿宋" w:hAnsi="仿宋"/>
          <w:sz w:val="24"/>
          <w:szCs w:val="24"/>
        </w:rPr>
      </w:pPr>
    </w:p>
    <w:p w:rsidR="000B3F12" w:rsidRPr="000B3F12" w:rsidRDefault="000B3F12" w:rsidP="000B3F12">
      <w:pPr>
        <w:spacing w:afterLines="50" w:after="156"/>
        <w:ind w:firstLineChars="200" w:firstLine="480"/>
        <w:rPr>
          <w:rFonts w:ascii="仿宋" w:eastAsia="仿宋" w:hAnsi="仿宋"/>
          <w:sz w:val="24"/>
          <w:szCs w:val="24"/>
        </w:rPr>
      </w:pPr>
      <w:r w:rsidRPr="000B3F12">
        <w:rPr>
          <w:rFonts w:ascii="仿宋" w:eastAsia="仿宋" w:hAnsi="仿宋" w:hint="eastAsia"/>
          <w:sz w:val="24"/>
          <w:szCs w:val="24"/>
        </w:rPr>
        <w:t>注：数字化平台包括但不限于工业互联网平台、</w:t>
      </w:r>
      <w:r w:rsidRPr="000B3F12">
        <w:rPr>
          <w:rFonts w:ascii="仿宋" w:eastAsia="仿宋" w:hAnsi="仿宋"/>
          <w:sz w:val="24"/>
          <w:szCs w:val="24"/>
        </w:rPr>
        <w:t>共性技术研发和推广应用平台、</w:t>
      </w:r>
      <w:r w:rsidRPr="000B3F12">
        <w:rPr>
          <w:rFonts w:ascii="仿宋" w:eastAsia="仿宋" w:hAnsi="仿宋" w:hint="eastAsia"/>
          <w:sz w:val="24"/>
          <w:szCs w:val="24"/>
        </w:rPr>
        <w:t>数字化中小企业公共服务平台，或区域性大数据中心等。</w:t>
      </w:r>
    </w:p>
    <w:p w:rsidR="000B3F12" w:rsidRPr="000B3F12" w:rsidRDefault="000B3F12" w:rsidP="000B3F12">
      <w:pPr>
        <w:rPr>
          <w:rFonts w:eastAsia="黑体"/>
          <w:sz w:val="32"/>
        </w:rPr>
      </w:pPr>
      <w:r w:rsidRPr="000B3F12">
        <w:rPr>
          <w:rFonts w:eastAsia="黑体" w:hint="eastAsia"/>
          <w:sz w:val="32"/>
        </w:rPr>
        <w:t>九、数字化关键指标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159"/>
        <w:gridCol w:w="1153"/>
      </w:tblGrid>
      <w:tr w:rsidR="000B3F12" w:rsidRPr="000B3F12" w:rsidTr="0042515B">
        <w:trPr>
          <w:trHeight w:val="843"/>
        </w:trPr>
        <w:tc>
          <w:tcPr>
            <w:tcW w:w="593" w:type="pct"/>
            <w:shd w:val="clear" w:color="auto" w:fill="auto"/>
            <w:vAlign w:val="center"/>
          </w:tcPr>
          <w:p w:rsidR="000B3F12" w:rsidRPr="000B3F12" w:rsidRDefault="000B3F12" w:rsidP="0042515B">
            <w:pPr>
              <w:spacing w:line="360" w:lineRule="auto"/>
              <w:jc w:val="center"/>
              <w:rPr>
                <w:rFonts w:ascii="仿宋" w:eastAsia="仿宋" w:hAnsi="仿宋"/>
                <w:sz w:val="24"/>
                <w:szCs w:val="24"/>
              </w:rPr>
            </w:pPr>
            <w:r w:rsidRPr="000B3F12">
              <w:rPr>
                <w:rFonts w:ascii="仿宋" w:eastAsia="仿宋" w:hAnsi="仿宋" w:hint="eastAsia"/>
                <w:sz w:val="24"/>
                <w:szCs w:val="24"/>
              </w:rPr>
              <w:t>1</w:t>
            </w:r>
          </w:p>
        </w:tc>
        <w:tc>
          <w:tcPr>
            <w:tcW w:w="3712" w:type="pct"/>
            <w:shd w:val="clear" w:color="auto" w:fill="auto"/>
            <w:vAlign w:val="center"/>
          </w:tcPr>
          <w:p w:rsidR="000B3F12" w:rsidRPr="000B3F12" w:rsidRDefault="000B3F12" w:rsidP="0042515B">
            <w:pPr>
              <w:spacing w:line="360" w:lineRule="auto"/>
              <w:jc w:val="center"/>
              <w:rPr>
                <w:rFonts w:ascii="仿宋" w:eastAsia="仿宋" w:hAnsi="仿宋"/>
                <w:sz w:val="24"/>
                <w:szCs w:val="24"/>
              </w:rPr>
            </w:pPr>
            <w:r w:rsidRPr="000B3F12">
              <w:rPr>
                <w:rFonts w:ascii="仿宋" w:eastAsia="仿宋" w:hAnsi="仿宋" w:hint="eastAsia"/>
                <w:sz w:val="24"/>
                <w:szCs w:val="24"/>
              </w:rPr>
              <w:t>集群/园区内重点企业ERP软件应用普及率（%）</w:t>
            </w:r>
          </w:p>
        </w:tc>
        <w:tc>
          <w:tcPr>
            <w:tcW w:w="695" w:type="pct"/>
            <w:shd w:val="clear" w:color="auto" w:fill="auto"/>
            <w:vAlign w:val="center"/>
          </w:tcPr>
          <w:p w:rsidR="000B3F12" w:rsidRPr="000B3F12" w:rsidRDefault="000B3F12" w:rsidP="0042515B">
            <w:pPr>
              <w:spacing w:line="360" w:lineRule="auto"/>
              <w:jc w:val="center"/>
              <w:rPr>
                <w:rFonts w:ascii="仿宋" w:eastAsia="仿宋" w:hAnsi="仿宋"/>
                <w:kern w:val="0"/>
                <w:sz w:val="24"/>
                <w:szCs w:val="24"/>
              </w:rPr>
            </w:pPr>
          </w:p>
        </w:tc>
      </w:tr>
      <w:tr w:rsidR="000B3F12" w:rsidRPr="000B3F12" w:rsidTr="0042515B">
        <w:trPr>
          <w:trHeight w:val="1184"/>
        </w:trPr>
        <w:tc>
          <w:tcPr>
            <w:tcW w:w="593" w:type="pct"/>
            <w:shd w:val="clear" w:color="auto" w:fill="auto"/>
            <w:vAlign w:val="center"/>
          </w:tcPr>
          <w:p w:rsidR="000B3F12" w:rsidRPr="000B3F12" w:rsidRDefault="000B3F12" w:rsidP="0042515B">
            <w:pPr>
              <w:spacing w:line="360" w:lineRule="auto"/>
              <w:jc w:val="center"/>
              <w:rPr>
                <w:rFonts w:ascii="仿宋" w:eastAsia="仿宋" w:hAnsi="仿宋"/>
                <w:sz w:val="24"/>
                <w:szCs w:val="24"/>
              </w:rPr>
            </w:pPr>
            <w:r w:rsidRPr="000B3F12">
              <w:rPr>
                <w:rFonts w:ascii="仿宋" w:eastAsia="仿宋" w:hAnsi="仿宋" w:hint="eastAsia"/>
                <w:sz w:val="24"/>
                <w:szCs w:val="24"/>
              </w:rPr>
              <w:t>2</w:t>
            </w:r>
          </w:p>
        </w:tc>
        <w:tc>
          <w:tcPr>
            <w:tcW w:w="3712" w:type="pct"/>
            <w:shd w:val="clear" w:color="auto" w:fill="auto"/>
            <w:vAlign w:val="center"/>
          </w:tcPr>
          <w:p w:rsidR="000B3F12" w:rsidRPr="000B3F12" w:rsidRDefault="000B3F12" w:rsidP="0042515B">
            <w:pPr>
              <w:spacing w:line="360" w:lineRule="auto"/>
              <w:jc w:val="center"/>
              <w:rPr>
                <w:rFonts w:ascii="仿宋" w:eastAsia="仿宋" w:hAnsi="仿宋"/>
                <w:sz w:val="24"/>
                <w:szCs w:val="24"/>
              </w:rPr>
            </w:pPr>
            <w:r w:rsidRPr="000B3F12">
              <w:rPr>
                <w:rFonts w:ascii="仿宋" w:eastAsia="仿宋" w:hAnsi="仿宋" w:hint="eastAsia"/>
                <w:sz w:val="24"/>
                <w:szCs w:val="24"/>
              </w:rPr>
              <w:t>集群/园区内中小企业云化工业软件应用普及率（%）</w:t>
            </w:r>
          </w:p>
          <w:p w:rsidR="000B3F12" w:rsidRPr="000B3F12" w:rsidRDefault="000B3F12" w:rsidP="0042515B">
            <w:pPr>
              <w:spacing w:line="360" w:lineRule="auto"/>
              <w:jc w:val="center"/>
              <w:rPr>
                <w:rFonts w:ascii="仿宋" w:eastAsia="仿宋" w:hAnsi="仿宋"/>
                <w:sz w:val="24"/>
                <w:szCs w:val="24"/>
              </w:rPr>
            </w:pPr>
            <w:r w:rsidRPr="000B3F12">
              <w:rPr>
                <w:rFonts w:ascii="仿宋" w:eastAsia="仿宋" w:hAnsi="仿宋" w:hint="eastAsia"/>
                <w:sz w:val="24"/>
                <w:szCs w:val="24"/>
              </w:rPr>
              <w:t>（包括但不限于轻量化的云ERP、云MES等）</w:t>
            </w:r>
          </w:p>
        </w:tc>
        <w:tc>
          <w:tcPr>
            <w:tcW w:w="695" w:type="pct"/>
            <w:shd w:val="clear" w:color="auto" w:fill="auto"/>
            <w:vAlign w:val="center"/>
          </w:tcPr>
          <w:p w:rsidR="000B3F12" w:rsidRPr="000B3F12" w:rsidRDefault="000B3F12" w:rsidP="0042515B">
            <w:pPr>
              <w:spacing w:line="360" w:lineRule="auto"/>
              <w:jc w:val="center"/>
              <w:rPr>
                <w:rFonts w:ascii="仿宋" w:eastAsia="仿宋" w:hAnsi="仿宋"/>
                <w:kern w:val="0"/>
                <w:sz w:val="24"/>
                <w:szCs w:val="24"/>
              </w:rPr>
            </w:pPr>
          </w:p>
        </w:tc>
      </w:tr>
      <w:tr w:rsidR="000B3F12" w:rsidRPr="000B3F12" w:rsidTr="0042515B">
        <w:trPr>
          <w:trHeight w:val="1129"/>
        </w:trPr>
        <w:tc>
          <w:tcPr>
            <w:tcW w:w="593" w:type="pct"/>
            <w:shd w:val="clear" w:color="auto" w:fill="auto"/>
            <w:vAlign w:val="center"/>
          </w:tcPr>
          <w:p w:rsidR="000B3F12" w:rsidRPr="000B3F12" w:rsidRDefault="000B3F12" w:rsidP="0042515B">
            <w:pPr>
              <w:spacing w:beforeLines="50" w:before="156" w:afterLines="50" w:after="156" w:line="360" w:lineRule="auto"/>
              <w:jc w:val="center"/>
              <w:rPr>
                <w:rFonts w:ascii="仿宋" w:eastAsia="仿宋" w:hAnsi="仿宋"/>
                <w:sz w:val="24"/>
                <w:szCs w:val="24"/>
              </w:rPr>
            </w:pPr>
            <w:r w:rsidRPr="000B3F12">
              <w:rPr>
                <w:rFonts w:ascii="仿宋" w:eastAsia="仿宋" w:hAnsi="仿宋" w:hint="eastAsia"/>
                <w:sz w:val="24"/>
                <w:szCs w:val="24"/>
              </w:rPr>
              <w:t>3</w:t>
            </w:r>
          </w:p>
        </w:tc>
        <w:tc>
          <w:tcPr>
            <w:tcW w:w="3712" w:type="pct"/>
            <w:shd w:val="clear" w:color="auto" w:fill="auto"/>
            <w:vAlign w:val="center"/>
          </w:tcPr>
          <w:p w:rsidR="000B3F12" w:rsidRPr="000B3F12" w:rsidRDefault="000B3F12" w:rsidP="0042515B">
            <w:pPr>
              <w:spacing w:line="360" w:lineRule="auto"/>
              <w:jc w:val="center"/>
              <w:rPr>
                <w:rFonts w:ascii="仿宋" w:eastAsia="仿宋" w:hAnsi="仿宋"/>
                <w:sz w:val="24"/>
                <w:szCs w:val="24"/>
              </w:rPr>
            </w:pPr>
            <w:r w:rsidRPr="000B3F12">
              <w:rPr>
                <w:rFonts w:ascii="仿宋" w:eastAsia="仿宋" w:hAnsi="仿宋" w:hint="eastAsia"/>
                <w:sz w:val="24"/>
                <w:szCs w:val="24"/>
              </w:rPr>
              <w:t>集群/园区内企业设备上云率（%）</w:t>
            </w:r>
          </w:p>
        </w:tc>
        <w:tc>
          <w:tcPr>
            <w:tcW w:w="695" w:type="pct"/>
            <w:shd w:val="clear" w:color="auto" w:fill="auto"/>
            <w:vAlign w:val="center"/>
          </w:tcPr>
          <w:p w:rsidR="000B3F12" w:rsidRPr="000B3F12" w:rsidRDefault="000B3F12" w:rsidP="0042515B">
            <w:pPr>
              <w:spacing w:line="360" w:lineRule="auto"/>
              <w:jc w:val="center"/>
              <w:rPr>
                <w:rFonts w:ascii="仿宋" w:eastAsia="仿宋" w:hAnsi="仿宋"/>
                <w:kern w:val="0"/>
                <w:sz w:val="24"/>
                <w:szCs w:val="24"/>
              </w:rPr>
            </w:pPr>
          </w:p>
        </w:tc>
      </w:tr>
      <w:tr w:rsidR="000B3F12" w:rsidRPr="000B3F12" w:rsidTr="0042515B">
        <w:trPr>
          <w:trHeight w:val="1129"/>
        </w:trPr>
        <w:tc>
          <w:tcPr>
            <w:tcW w:w="593" w:type="pct"/>
            <w:shd w:val="clear" w:color="auto" w:fill="auto"/>
            <w:vAlign w:val="center"/>
          </w:tcPr>
          <w:p w:rsidR="000B3F12" w:rsidRPr="000B3F12" w:rsidRDefault="000B3F12" w:rsidP="0042515B">
            <w:pPr>
              <w:spacing w:beforeLines="50" w:before="156" w:afterLines="50" w:after="156" w:line="360" w:lineRule="auto"/>
              <w:jc w:val="center"/>
              <w:rPr>
                <w:rFonts w:ascii="仿宋" w:eastAsia="仿宋" w:hAnsi="仿宋"/>
                <w:sz w:val="24"/>
                <w:szCs w:val="24"/>
              </w:rPr>
            </w:pPr>
            <w:r w:rsidRPr="000B3F12">
              <w:rPr>
                <w:rFonts w:ascii="仿宋" w:eastAsia="仿宋" w:hAnsi="仿宋" w:hint="eastAsia"/>
                <w:sz w:val="24"/>
                <w:szCs w:val="24"/>
              </w:rPr>
              <w:t>4</w:t>
            </w:r>
          </w:p>
        </w:tc>
        <w:tc>
          <w:tcPr>
            <w:tcW w:w="3712" w:type="pct"/>
            <w:shd w:val="clear" w:color="auto" w:fill="auto"/>
            <w:vAlign w:val="center"/>
          </w:tcPr>
          <w:p w:rsidR="000B3F12" w:rsidRPr="000B3F12" w:rsidRDefault="000B3F12" w:rsidP="0042515B">
            <w:pPr>
              <w:spacing w:beforeLines="50" w:before="156" w:afterLines="50" w:after="156" w:line="360" w:lineRule="auto"/>
              <w:jc w:val="center"/>
              <w:rPr>
                <w:rFonts w:ascii="仿宋" w:eastAsia="仿宋" w:hAnsi="仿宋"/>
                <w:sz w:val="24"/>
                <w:szCs w:val="24"/>
              </w:rPr>
            </w:pPr>
            <w:r w:rsidRPr="000B3F12">
              <w:rPr>
                <w:rFonts w:ascii="仿宋" w:eastAsia="仿宋" w:hAnsi="仿宋" w:hint="eastAsia"/>
                <w:sz w:val="24"/>
                <w:szCs w:val="24"/>
              </w:rPr>
              <w:t>集群/园区内重点企业数字化设备联网率（%）</w:t>
            </w:r>
          </w:p>
        </w:tc>
        <w:tc>
          <w:tcPr>
            <w:tcW w:w="695" w:type="pct"/>
            <w:shd w:val="clear" w:color="auto" w:fill="auto"/>
            <w:vAlign w:val="center"/>
          </w:tcPr>
          <w:p w:rsidR="000B3F12" w:rsidRPr="000B3F12" w:rsidRDefault="000B3F12" w:rsidP="0042515B">
            <w:pPr>
              <w:spacing w:line="360" w:lineRule="auto"/>
              <w:jc w:val="center"/>
              <w:rPr>
                <w:rFonts w:ascii="仿宋" w:eastAsia="仿宋" w:hAnsi="仿宋"/>
                <w:kern w:val="0"/>
                <w:sz w:val="24"/>
                <w:szCs w:val="24"/>
              </w:rPr>
            </w:pPr>
          </w:p>
        </w:tc>
      </w:tr>
      <w:tr w:rsidR="000B3F12" w:rsidRPr="000B3F12" w:rsidTr="0042515B">
        <w:trPr>
          <w:trHeight w:val="1129"/>
        </w:trPr>
        <w:tc>
          <w:tcPr>
            <w:tcW w:w="593" w:type="pct"/>
            <w:shd w:val="clear" w:color="auto" w:fill="auto"/>
            <w:vAlign w:val="center"/>
          </w:tcPr>
          <w:p w:rsidR="000B3F12" w:rsidRPr="000B3F12" w:rsidRDefault="000B3F12" w:rsidP="0042515B">
            <w:pPr>
              <w:spacing w:beforeLines="50" w:before="156" w:afterLines="50" w:after="156" w:line="360" w:lineRule="auto"/>
              <w:jc w:val="center"/>
              <w:rPr>
                <w:rFonts w:ascii="仿宋" w:eastAsia="仿宋" w:hAnsi="仿宋"/>
                <w:sz w:val="24"/>
                <w:szCs w:val="24"/>
              </w:rPr>
            </w:pPr>
            <w:r w:rsidRPr="000B3F12">
              <w:rPr>
                <w:rFonts w:ascii="仿宋" w:eastAsia="仿宋" w:hAnsi="仿宋" w:hint="eastAsia"/>
                <w:sz w:val="24"/>
                <w:szCs w:val="24"/>
              </w:rPr>
              <w:t>5</w:t>
            </w:r>
          </w:p>
        </w:tc>
        <w:tc>
          <w:tcPr>
            <w:tcW w:w="3712" w:type="pct"/>
            <w:shd w:val="clear" w:color="auto" w:fill="auto"/>
            <w:vAlign w:val="center"/>
          </w:tcPr>
          <w:p w:rsidR="000B3F12" w:rsidRPr="000B3F12" w:rsidRDefault="000B3F12" w:rsidP="0042515B">
            <w:pPr>
              <w:spacing w:beforeLines="50" w:before="156" w:afterLines="50" w:after="156" w:line="360" w:lineRule="auto"/>
              <w:jc w:val="center"/>
              <w:rPr>
                <w:rFonts w:ascii="仿宋" w:eastAsia="仿宋" w:hAnsi="仿宋"/>
                <w:sz w:val="24"/>
                <w:szCs w:val="24"/>
              </w:rPr>
            </w:pPr>
            <w:r w:rsidRPr="000B3F12">
              <w:rPr>
                <w:rFonts w:ascii="仿宋" w:eastAsia="仿宋" w:hAnsi="仿宋" w:hint="eastAsia"/>
                <w:sz w:val="24"/>
                <w:szCs w:val="24"/>
              </w:rPr>
              <w:t>集群/园区内企业电子商务销售额占主营业务收入比重（%）</w:t>
            </w:r>
          </w:p>
        </w:tc>
        <w:tc>
          <w:tcPr>
            <w:tcW w:w="695" w:type="pct"/>
            <w:shd w:val="clear" w:color="auto" w:fill="auto"/>
            <w:vAlign w:val="center"/>
          </w:tcPr>
          <w:p w:rsidR="000B3F12" w:rsidRPr="000B3F12" w:rsidRDefault="000B3F12" w:rsidP="0042515B">
            <w:pPr>
              <w:spacing w:line="360" w:lineRule="auto"/>
              <w:jc w:val="center"/>
              <w:rPr>
                <w:rFonts w:ascii="仿宋" w:eastAsia="仿宋" w:hAnsi="仿宋"/>
                <w:kern w:val="0"/>
                <w:sz w:val="24"/>
                <w:szCs w:val="24"/>
              </w:rPr>
            </w:pPr>
          </w:p>
        </w:tc>
      </w:tr>
    </w:tbl>
    <w:p w:rsidR="000B3F12" w:rsidRPr="000B3F12" w:rsidRDefault="000B3F12" w:rsidP="000B3F12">
      <w:pPr>
        <w:rPr>
          <w:rFonts w:eastAsia="黑体"/>
          <w:sz w:val="32"/>
        </w:rPr>
      </w:pPr>
    </w:p>
    <w:p w:rsidR="000B3F12" w:rsidRPr="000B3F12" w:rsidRDefault="000B3F12" w:rsidP="000B3F12">
      <w:pPr>
        <w:rPr>
          <w:rFonts w:eastAsia="黑体"/>
          <w:sz w:val="32"/>
        </w:rPr>
      </w:pPr>
      <w:r w:rsidRPr="000B3F12">
        <w:rPr>
          <w:rFonts w:eastAsia="黑体" w:hint="eastAsia"/>
          <w:sz w:val="32"/>
        </w:rPr>
        <w:t>十、附属材料</w:t>
      </w:r>
    </w:p>
    <w:p w:rsidR="000B3F12" w:rsidRPr="000B3F12" w:rsidRDefault="000B3F12" w:rsidP="000B3F12">
      <w:pPr>
        <w:snapToGrid w:val="0"/>
        <w:spacing w:beforeLines="20" w:before="62"/>
        <w:ind w:firstLine="480"/>
        <w:rPr>
          <w:rFonts w:ascii="仿宋" w:eastAsia="仿宋" w:hAnsi="仿宋"/>
          <w:sz w:val="24"/>
          <w:szCs w:val="24"/>
        </w:rPr>
      </w:pPr>
      <w:r w:rsidRPr="000B3F12">
        <w:rPr>
          <w:rFonts w:ascii="仿宋" w:eastAsia="仿宋" w:hAnsi="仿宋" w:hint="eastAsia"/>
          <w:sz w:val="24"/>
          <w:szCs w:val="24"/>
        </w:rPr>
        <w:t>（申报集群/园区以及重点企业获奖、技术鉴定、验收、知识产权及其他相关证明材料，请按照分类在申报书目录中予以标识。）</w:t>
      </w:r>
    </w:p>
    <w:p w:rsidR="000B3F12" w:rsidRPr="000B3F12" w:rsidRDefault="000B3F12" w:rsidP="000B3F12">
      <w:pPr>
        <w:snapToGrid w:val="0"/>
        <w:spacing w:beforeLines="20" w:before="62"/>
        <w:ind w:firstLine="480"/>
        <w:rPr>
          <w:rFonts w:ascii="仿宋" w:eastAsia="仿宋" w:hAnsi="仿宋"/>
          <w:sz w:val="24"/>
          <w:szCs w:val="24"/>
        </w:rPr>
      </w:pPr>
    </w:p>
    <w:p w:rsidR="00186695" w:rsidRPr="000B3F12" w:rsidRDefault="00186695">
      <w:pPr>
        <w:rPr>
          <w:rFonts w:hint="eastAsia"/>
        </w:rPr>
      </w:pPr>
    </w:p>
    <w:sectPr w:rsidR="00186695" w:rsidRPr="000B3F12">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0B3F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6</w:t>
    </w:r>
    <w:r>
      <w:rPr>
        <w:rStyle w:val="a4"/>
      </w:rPr>
      <w:fldChar w:fldCharType="end"/>
    </w:r>
  </w:p>
  <w:p w:rsidR="00F37B97" w:rsidRDefault="000B3F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0B3F12">
    <w:pPr>
      <w:pStyle w:val="a3"/>
      <w:jc w:val="center"/>
    </w:pPr>
    <w:r>
      <w:fldChar w:fldCharType="begin"/>
    </w:r>
    <w:r>
      <w:instrText>PAGE   \* MERGEFORMAT</w:instrText>
    </w:r>
    <w:r>
      <w:fldChar w:fldCharType="separate"/>
    </w:r>
    <w:r w:rsidRPr="000B3F12">
      <w:rPr>
        <w:noProof/>
        <w:lang w:val="zh-CN"/>
      </w:rPr>
      <w:t>2</w:t>
    </w:r>
    <w:r>
      <w:rPr>
        <w:lang w:val="zh-CN"/>
      </w:rPr>
      <w:fldChar w:fldCharType="end"/>
    </w:r>
  </w:p>
  <w:p w:rsidR="00F37B97" w:rsidRDefault="000B3F12">
    <w:pPr>
      <w:pStyle w:val="a3"/>
      <w:jc w:val="center"/>
      <w:rPr>
        <w:i/>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12"/>
    <w:rsid w:val="00007C16"/>
    <w:rsid w:val="00042D5D"/>
    <w:rsid w:val="00050FBE"/>
    <w:rsid w:val="00060208"/>
    <w:rsid w:val="000725A6"/>
    <w:rsid w:val="00074EEB"/>
    <w:rsid w:val="000839DD"/>
    <w:rsid w:val="000B0595"/>
    <w:rsid w:val="000B21F9"/>
    <w:rsid w:val="000B3F12"/>
    <w:rsid w:val="000B7534"/>
    <w:rsid w:val="000C4DF2"/>
    <w:rsid w:val="000C64E4"/>
    <w:rsid w:val="000D057A"/>
    <w:rsid w:val="000D1078"/>
    <w:rsid w:val="000E4BA0"/>
    <w:rsid w:val="000E4FC4"/>
    <w:rsid w:val="001003CC"/>
    <w:rsid w:val="0010495F"/>
    <w:rsid w:val="00110EFA"/>
    <w:rsid w:val="00115049"/>
    <w:rsid w:val="001250A4"/>
    <w:rsid w:val="00135971"/>
    <w:rsid w:val="00172A1D"/>
    <w:rsid w:val="00182F9E"/>
    <w:rsid w:val="00183248"/>
    <w:rsid w:val="001834F3"/>
    <w:rsid w:val="001859A0"/>
    <w:rsid w:val="00186695"/>
    <w:rsid w:val="00191863"/>
    <w:rsid w:val="00197B82"/>
    <w:rsid w:val="001A79E6"/>
    <w:rsid w:val="001D0E75"/>
    <w:rsid w:val="001E4243"/>
    <w:rsid w:val="00203C11"/>
    <w:rsid w:val="002045E7"/>
    <w:rsid w:val="00210A78"/>
    <w:rsid w:val="002364E1"/>
    <w:rsid w:val="00247DD4"/>
    <w:rsid w:val="00252A3C"/>
    <w:rsid w:val="002534D6"/>
    <w:rsid w:val="00283E52"/>
    <w:rsid w:val="00287442"/>
    <w:rsid w:val="002965F5"/>
    <w:rsid w:val="002A720B"/>
    <w:rsid w:val="002B4E40"/>
    <w:rsid w:val="002D43C5"/>
    <w:rsid w:val="002E3FFA"/>
    <w:rsid w:val="002E54E4"/>
    <w:rsid w:val="00300B62"/>
    <w:rsid w:val="0030617A"/>
    <w:rsid w:val="003073E8"/>
    <w:rsid w:val="00307D5B"/>
    <w:rsid w:val="00307EB9"/>
    <w:rsid w:val="00313EA6"/>
    <w:rsid w:val="00351E03"/>
    <w:rsid w:val="003535B9"/>
    <w:rsid w:val="00353DEB"/>
    <w:rsid w:val="0036490B"/>
    <w:rsid w:val="0038311F"/>
    <w:rsid w:val="00385B79"/>
    <w:rsid w:val="00396BD1"/>
    <w:rsid w:val="003B0A98"/>
    <w:rsid w:val="003B3260"/>
    <w:rsid w:val="003D70DB"/>
    <w:rsid w:val="003E1FFF"/>
    <w:rsid w:val="003E64FF"/>
    <w:rsid w:val="00421389"/>
    <w:rsid w:val="00427A39"/>
    <w:rsid w:val="00432485"/>
    <w:rsid w:val="00444078"/>
    <w:rsid w:val="004451C3"/>
    <w:rsid w:val="0047589B"/>
    <w:rsid w:val="00512047"/>
    <w:rsid w:val="00521225"/>
    <w:rsid w:val="0052463A"/>
    <w:rsid w:val="0053728C"/>
    <w:rsid w:val="0057132D"/>
    <w:rsid w:val="00575B73"/>
    <w:rsid w:val="00577AEB"/>
    <w:rsid w:val="00586524"/>
    <w:rsid w:val="00593656"/>
    <w:rsid w:val="005C2D3A"/>
    <w:rsid w:val="005F17C3"/>
    <w:rsid w:val="005F24EE"/>
    <w:rsid w:val="006153A7"/>
    <w:rsid w:val="00616205"/>
    <w:rsid w:val="006214B0"/>
    <w:rsid w:val="00622AFA"/>
    <w:rsid w:val="006333A3"/>
    <w:rsid w:val="0064131E"/>
    <w:rsid w:val="00657778"/>
    <w:rsid w:val="0067081C"/>
    <w:rsid w:val="00686810"/>
    <w:rsid w:val="00695E19"/>
    <w:rsid w:val="006A42B9"/>
    <w:rsid w:val="006A4C18"/>
    <w:rsid w:val="006A5665"/>
    <w:rsid w:val="006A63AD"/>
    <w:rsid w:val="006B7FAF"/>
    <w:rsid w:val="006C1F43"/>
    <w:rsid w:val="006C6BD6"/>
    <w:rsid w:val="006E2962"/>
    <w:rsid w:val="006F7B7A"/>
    <w:rsid w:val="00706874"/>
    <w:rsid w:val="007135B2"/>
    <w:rsid w:val="00713E94"/>
    <w:rsid w:val="00721081"/>
    <w:rsid w:val="00725A09"/>
    <w:rsid w:val="00732783"/>
    <w:rsid w:val="00735B98"/>
    <w:rsid w:val="00752546"/>
    <w:rsid w:val="0076246B"/>
    <w:rsid w:val="00762CBE"/>
    <w:rsid w:val="007820B9"/>
    <w:rsid w:val="007A23E9"/>
    <w:rsid w:val="007B75ED"/>
    <w:rsid w:val="007C3EF6"/>
    <w:rsid w:val="007E2F26"/>
    <w:rsid w:val="007F4D04"/>
    <w:rsid w:val="008005C6"/>
    <w:rsid w:val="00805B3E"/>
    <w:rsid w:val="00807A73"/>
    <w:rsid w:val="0082051D"/>
    <w:rsid w:val="008205B8"/>
    <w:rsid w:val="00820B8D"/>
    <w:rsid w:val="00844EA3"/>
    <w:rsid w:val="0084534B"/>
    <w:rsid w:val="00845545"/>
    <w:rsid w:val="008524D3"/>
    <w:rsid w:val="00853077"/>
    <w:rsid w:val="008569AA"/>
    <w:rsid w:val="00862320"/>
    <w:rsid w:val="008657B8"/>
    <w:rsid w:val="008819CF"/>
    <w:rsid w:val="008879FE"/>
    <w:rsid w:val="00895F71"/>
    <w:rsid w:val="00896CDF"/>
    <w:rsid w:val="00897986"/>
    <w:rsid w:val="008B025A"/>
    <w:rsid w:val="008B7376"/>
    <w:rsid w:val="008C7F76"/>
    <w:rsid w:val="008D5E4F"/>
    <w:rsid w:val="008F3909"/>
    <w:rsid w:val="0090004B"/>
    <w:rsid w:val="009376FA"/>
    <w:rsid w:val="00943B08"/>
    <w:rsid w:val="009633D6"/>
    <w:rsid w:val="009877F4"/>
    <w:rsid w:val="00990A53"/>
    <w:rsid w:val="0099175D"/>
    <w:rsid w:val="00995C26"/>
    <w:rsid w:val="00995F46"/>
    <w:rsid w:val="009B747D"/>
    <w:rsid w:val="009C1F18"/>
    <w:rsid w:val="009C5DB0"/>
    <w:rsid w:val="009E04F9"/>
    <w:rsid w:val="00A02103"/>
    <w:rsid w:val="00A06ABD"/>
    <w:rsid w:val="00A11C5B"/>
    <w:rsid w:val="00A21B43"/>
    <w:rsid w:val="00A27E00"/>
    <w:rsid w:val="00A45D14"/>
    <w:rsid w:val="00A46143"/>
    <w:rsid w:val="00A612F2"/>
    <w:rsid w:val="00A728C0"/>
    <w:rsid w:val="00A83DA0"/>
    <w:rsid w:val="00AA1F0C"/>
    <w:rsid w:val="00AA6C4B"/>
    <w:rsid w:val="00AB533E"/>
    <w:rsid w:val="00AE0BEA"/>
    <w:rsid w:val="00AE0E8B"/>
    <w:rsid w:val="00AF2C9B"/>
    <w:rsid w:val="00B01CF1"/>
    <w:rsid w:val="00B20B01"/>
    <w:rsid w:val="00B2128D"/>
    <w:rsid w:val="00B221D8"/>
    <w:rsid w:val="00B273F3"/>
    <w:rsid w:val="00B57709"/>
    <w:rsid w:val="00B62F8D"/>
    <w:rsid w:val="00B73C4C"/>
    <w:rsid w:val="00B82D26"/>
    <w:rsid w:val="00B834D2"/>
    <w:rsid w:val="00BC4B1C"/>
    <w:rsid w:val="00BD12FD"/>
    <w:rsid w:val="00BF48B2"/>
    <w:rsid w:val="00BF7813"/>
    <w:rsid w:val="00C047EF"/>
    <w:rsid w:val="00C409D2"/>
    <w:rsid w:val="00C44AD9"/>
    <w:rsid w:val="00C54F35"/>
    <w:rsid w:val="00C64094"/>
    <w:rsid w:val="00C87936"/>
    <w:rsid w:val="00CD4650"/>
    <w:rsid w:val="00CE3CCF"/>
    <w:rsid w:val="00CE3EB4"/>
    <w:rsid w:val="00CF1358"/>
    <w:rsid w:val="00D6255D"/>
    <w:rsid w:val="00D66C58"/>
    <w:rsid w:val="00D718DD"/>
    <w:rsid w:val="00DA2A86"/>
    <w:rsid w:val="00DB7F24"/>
    <w:rsid w:val="00DC3B3E"/>
    <w:rsid w:val="00DD21BB"/>
    <w:rsid w:val="00DE142C"/>
    <w:rsid w:val="00E00BDC"/>
    <w:rsid w:val="00E047D8"/>
    <w:rsid w:val="00E13833"/>
    <w:rsid w:val="00E13BC8"/>
    <w:rsid w:val="00E152ED"/>
    <w:rsid w:val="00E21643"/>
    <w:rsid w:val="00E45F41"/>
    <w:rsid w:val="00E649ED"/>
    <w:rsid w:val="00E67C71"/>
    <w:rsid w:val="00E74064"/>
    <w:rsid w:val="00E842D2"/>
    <w:rsid w:val="00E9101C"/>
    <w:rsid w:val="00EF3C39"/>
    <w:rsid w:val="00F2170E"/>
    <w:rsid w:val="00F522C1"/>
    <w:rsid w:val="00F60615"/>
    <w:rsid w:val="00F661E7"/>
    <w:rsid w:val="00F6778C"/>
    <w:rsid w:val="00F738A9"/>
    <w:rsid w:val="00F8363D"/>
    <w:rsid w:val="00F9495C"/>
    <w:rsid w:val="00FA6BB9"/>
    <w:rsid w:val="00FB6FD1"/>
    <w:rsid w:val="00FB748C"/>
    <w:rsid w:val="00FD7688"/>
    <w:rsid w:val="00FE4AAE"/>
    <w:rsid w:val="00FF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9F3A-73C7-4DCB-BD58-0EC5719C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B3F1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B3F12"/>
    <w:rPr>
      <w:sz w:val="18"/>
      <w:szCs w:val="18"/>
    </w:rPr>
  </w:style>
  <w:style w:type="character" w:styleId="a4">
    <w:name w:val="page number"/>
    <w:basedOn w:val="a0"/>
    <w:qFormat/>
    <w:rsid w:val="000B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2024-04-18T05:54:00Z</dcterms:created>
  <dcterms:modified xsi:type="dcterms:W3CDTF">2024-04-18T05:56:00Z</dcterms:modified>
</cp:coreProperties>
</file>